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2005"/>
        <w:tblW w:w="9570" w:type="dxa"/>
        <w:tblBorders>
          <w:bottom w:val="single" w:sz="4" w:space="0" w:color="auto"/>
        </w:tblBorders>
        <w:tblLayout w:type="fixed"/>
        <w:tblLook w:val="01E0" w:firstRow="1" w:lastRow="1" w:firstColumn="1" w:lastColumn="1" w:noHBand="0" w:noVBand="0"/>
      </w:tblPr>
      <w:tblGrid>
        <w:gridCol w:w="4392"/>
        <w:gridCol w:w="252"/>
        <w:gridCol w:w="4926"/>
      </w:tblGrid>
      <w:tr w:rsidR="00AF72FC" w:rsidTr="00AF72FC">
        <w:trPr>
          <w:trHeight w:val="1104"/>
        </w:trPr>
        <w:tc>
          <w:tcPr>
            <w:tcW w:w="4392" w:type="dxa"/>
            <w:tcBorders>
              <w:top w:val="nil"/>
              <w:left w:val="nil"/>
              <w:bottom w:val="single" w:sz="4" w:space="0" w:color="auto"/>
              <w:right w:val="nil"/>
            </w:tcBorders>
          </w:tcPr>
          <w:p w:rsidR="00AF72FC" w:rsidRDefault="00AF72FC" w:rsidP="00AF72FC">
            <w:pPr>
              <w:spacing w:after="0"/>
              <w:jc w:val="both"/>
              <w:rPr>
                <w:bCs/>
                <w:sz w:val="16"/>
                <w:szCs w:val="16"/>
              </w:rPr>
            </w:pPr>
          </w:p>
          <w:p w:rsidR="00AF72FC" w:rsidRDefault="00AF72FC" w:rsidP="00AF72FC">
            <w:pPr>
              <w:spacing w:after="0"/>
              <w:jc w:val="both"/>
              <w:rPr>
                <w:bCs/>
                <w:sz w:val="16"/>
                <w:szCs w:val="16"/>
              </w:rPr>
            </w:pPr>
            <w:r>
              <w:rPr>
                <w:i/>
                <w:noProof/>
                <w:sz w:val="20"/>
                <w:szCs w:val="20"/>
                <w:lang w:eastAsia="ru-RU"/>
              </w:rPr>
              <w:drawing>
                <wp:inline distT="0" distB="0" distL="0" distR="0" wp14:anchorId="77486B1A" wp14:editId="3041C686">
                  <wp:extent cx="2650490" cy="811530"/>
                  <wp:effectExtent l="0" t="0" r="0" b="0"/>
                  <wp:docPr id="1" name="Рисунок 1" descr="allt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ltou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0490" cy="811530"/>
                          </a:xfrm>
                          <a:prstGeom prst="rect">
                            <a:avLst/>
                          </a:prstGeom>
                          <a:noFill/>
                          <a:ln>
                            <a:noFill/>
                          </a:ln>
                        </pic:spPr>
                      </pic:pic>
                    </a:graphicData>
                  </a:graphic>
                </wp:inline>
              </w:drawing>
            </w:r>
          </w:p>
        </w:tc>
        <w:tc>
          <w:tcPr>
            <w:tcW w:w="252" w:type="dxa"/>
            <w:tcBorders>
              <w:top w:val="nil"/>
              <w:left w:val="nil"/>
              <w:bottom w:val="single" w:sz="4" w:space="0" w:color="auto"/>
              <w:right w:val="nil"/>
            </w:tcBorders>
          </w:tcPr>
          <w:p w:rsidR="00AF72FC" w:rsidRDefault="00AF72FC" w:rsidP="00AF72FC">
            <w:pPr>
              <w:spacing w:after="0"/>
              <w:ind w:left="1332" w:hanging="1080"/>
              <w:jc w:val="center"/>
              <w:rPr>
                <w:rFonts w:ascii="Times New Roman" w:hAnsi="Times New Roman"/>
                <w:bCs/>
                <w:sz w:val="16"/>
                <w:szCs w:val="16"/>
              </w:rPr>
            </w:pPr>
          </w:p>
          <w:p w:rsidR="00AF72FC" w:rsidRDefault="00AF72FC" w:rsidP="00AF72FC">
            <w:pPr>
              <w:spacing w:after="0"/>
              <w:ind w:left="1332" w:hanging="1080"/>
              <w:jc w:val="center"/>
              <w:rPr>
                <w:rFonts w:ascii="Times New Roman" w:hAnsi="Times New Roman"/>
                <w:bCs/>
                <w:sz w:val="16"/>
                <w:szCs w:val="16"/>
              </w:rPr>
            </w:pPr>
          </w:p>
          <w:p w:rsidR="00AF72FC" w:rsidRDefault="00AF72FC" w:rsidP="00AF72FC">
            <w:pPr>
              <w:spacing w:after="0"/>
              <w:ind w:left="1332" w:hanging="1080"/>
              <w:jc w:val="center"/>
              <w:rPr>
                <w:rFonts w:ascii="Times New Roman" w:hAnsi="Times New Roman"/>
                <w:bCs/>
                <w:sz w:val="16"/>
                <w:szCs w:val="16"/>
              </w:rPr>
            </w:pPr>
          </w:p>
        </w:tc>
        <w:tc>
          <w:tcPr>
            <w:tcW w:w="4926" w:type="dxa"/>
            <w:tcBorders>
              <w:top w:val="nil"/>
              <w:left w:val="nil"/>
              <w:bottom w:val="single" w:sz="4" w:space="0" w:color="auto"/>
              <w:right w:val="nil"/>
            </w:tcBorders>
          </w:tcPr>
          <w:p w:rsidR="00AF72FC" w:rsidRDefault="00AF72FC" w:rsidP="00AF72FC">
            <w:pPr>
              <w:spacing w:after="0"/>
              <w:rPr>
                <w:rFonts w:ascii="Times New Roman" w:hAnsi="Times New Roman"/>
                <w:b/>
                <w:sz w:val="20"/>
                <w:szCs w:val="20"/>
              </w:rPr>
            </w:pPr>
          </w:p>
          <w:p w:rsidR="00AF72FC" w:rsidRDefault="00AF72FC" w:rsidP="00AF72FC">
            <w:pPr>
              <w:spacing w:after="0"/>
              <w:rPr>
                <w:rFonts w:ascii="Arial Narrow" w:hAnsi="Arial Narrow"/>
                <w:b/>
                <w:sz w:val="20"/>
                <w:szCs w:val="20"/>
              </w:rPr>
            </w:pPr>
          </w:p>
          <w:p w:rsidR="00AF72FC" w:rsidRDefault="00AF72FC" w:rsidP="00AF72FC">
            <w:pPr>
              <w:spacing w:after="0"/>
              <w:rPr>
                <w:rFonts w:ascii="Arial" w:hAnsi="Arial" w:cs="Arial"/>
                <w:b/>
                <w:sz w:val="20"/>
                <w:szCs w:val="20"/>
              </w:rPr>
            </w:pPr>
            <w:r>
              <w:rPr>
                <w:rFonts w:ascii="Arial" w:hAnsi="Arial" w:cs="Arial"/>
                <w:b/>
                <w:sz w:val="20"/>
                <w:szCs w:val="20"/>
              </w:rPr>
              <w:t>ООО «СИСТЕМА КОМФОРТНОГО ОТДЫХА»</w:t>
            </w:r>
          </w:p>
          <w:p w:rsidR="00AF72FC" w:rsidRDefault="00AF72FC" w:rsidP="00AF72FC">
            <w:pPr>
              <w:spacing w:after="0"/>
              <w:rPr>
                <w:rFonts w:ascii="Arial" w:hAnsi="Arial" w:cs="Arial"/>
                <w:b/>
                <w:sz w:val="20"/>
                <w:szCs w:val="20"/>
              </w:rPr>
            </w:pPr>
            <w:r>
              <w:rPr>
                <w:rFonts w:ascii="Arial" w:hAnsi="Arial" w:cs="Arial"/>
                <w:b/>
                <w:sz w:val="20"/>
                <w:szCs w:val="20"/>
              </w:rPr>
              <w:t xml:space="preserve">г. Минск, пр-т Победителей, 20 (ГК </w:t>
            </w:r>
            <w:r>
              <w:rPr>
                <w:rFonts w:ascii="Arial" w:hAnsi="Arial" w:cs="Arial"/>
                <w:b/>
                <w:sz w:val="20"/>
                <w:szCs w:val="20"/>
                <w:lang w:val="en-US"/>
              </w:rPr>
              <w:t>Marriott</w:t>
            </w:r>
            <w:r>
              <w:rPr>
                <w:rFonts w:ascii="Arial" w:hAnsi="Arial" w:cs="Arial"/>
                <w:b/>
                <w:sz w:val="20"/>
                <w:szCs w:val="20"/>
              </w:rPr>
              <w:t>)</w:t>
            </w:r>
          </w:p>
          <w:p w:rsidR="00AF72FC" w:rsidRDefault="00AF72FC" w:rsidP="00AF72FC">
            <w:pPr>
              <w:spacing w:after="0"/>
              <w:rPr>
                <w:rFonts w:ascii="Arial" w:hAnsi="Arial" w:cs="Arial"/>
                <w:b/>
                <w:sz w:val="20"/>
                <w:szCs w:val="20"/>
              </w:rPr>
            </w:pPr>
          </w:p>
          <w:p w:rsidR="00AF72FC" w:rsidRDefault="00AF72FC" w:rsidP="00AF72FC">
            <w:pPr>
              <w:spacing w:after="0"/>
              <w:rPr>
                <w:rFonts w:ascii="Arial" w:hAnsi="Arial" w:cs="Arial"/>
                <w:b/>
                <w:sz w:val="20"/>
                <w:szCs w:val="20"/>
              </w:rPr>
            </w:pPr>
            <w:hyperlink r:id="rId6" w:history="1">
              <w:r>
                <w:rPr>
                  <w:rStyle w:val="a4"/>
                  <w:rFonts w:ascii="Arial" w:hAnsi="Arial" w:cs="Arial"/>
                  <w:b/>
                  <w:sz w:val="20"/>
                  <w:szCs w:val="20"/>
                </w:rPr>
                <w:t>www.alltour.by</w:t>
              </w:r>
            </w:hyperlink>
            <w:r>
              <w:rPr>
                <w:rFonts w:ascii="Arial" w:hAnsi="Arial" w:cs="Arial"/>
                <w:b/>
                <w:sz w:val="20"/>
                <w:szCs w:val="20"/>
              </w:rPr>
              <w:t xml:space="preserve">   т: +375 17 3 105 105 </w:t>
            </w:r>
          </w:p>
          <w:p w:rsidR="00AF72FC" w:rsidRDefault="00AF72FC" w:rsidP="00AF72FC">
            <w:pPr>
              <w:spacing w:after="0"/>
              <w:rPr>
                <w:rFonts w:ascii="Times New Roman" w:hAnsi="Times New Roman"/>
                <w:bCs/>
                <w:sz w:val="16"/>
                <w:szCs w:val="16"/>
              </w:rPr>
            </w:pPr>
            <w:r>
              <w:rPr>
                <w:rFonts w:ascii="Arial" w:hAnsi="Arial" w:cs="Arial"/>
                <w:b/>
                <w:sz w:val="20"/>
                <w:szCs w:val="20"/>
              </w:rPr>
              <w:t xml:space="preserve">                                 +375 29 309 20 20</w:t>
            </w:r>
          </w:p>
        </w:tc>
      </w:tr>
    </w:tbl>
    <w:p w:rsidR="00AF72FC" w:rsidRPr="00AF72FC" w:rsidRDefault="00AF72FC" w:rsidP="00AF72FC">
      <w:pPr>
        <w:spacing w:after="0" w:line="240" w:lineRule="auto"/>
        <w:jc w:val="center"/>
        <w:outlineLvl w:val="0"/>
        <w:rPr>
          <w:rFonts w:ascii="Times New Roman" w:eastAsia="Times New Roman" w:hAnsi="Times New Roman" w:cs="Times New Roman"/>
          <w:b/>
          <w:bCs/>
          <w:color w:val="FF0000"/>
          <w:kern w:val="36"/>
          <w:sz w:val="32"/>
          <w:szCs w:val="24"/>
          <w:lang w:eastAsia="ru-RU"/>
        </w:rPr>
      </w:pPr>
      <w:r w:rsidRPr="00AF72FC">
        <w:rPr>
          <w:rFonts w:ascii="Times New Roman" w:eastAsia="Times New Roman" w:hAnsi="Times New Roman" w:cs="Times New Roman"/>
          <w:b/>
          <w:bCs/>
          <w:color w:val="FF0000"/>
          <w:kern w:val="36"/>
          <w:sz w:val="32"/>
          <w:szCs w:val="24"/>
          <w:lang w:eastAsia="ru-RU"/>
        </w:rPr>
        <w:t>Сингапур + отдых на острове Бали</w:t>
      </w:r>
    </w:p>
    <w:p w:rsidR="00AF72FC" w:rsidRPr="00AF72FC" w:rsidRDefault="00AF72FC" w:rsidP="00AF72FC">
      <w:pPr>
        <w:spacing w:line="270" w:lineRule="atLeast"/>
        <w:jc w:val="center"/>
        <w:rPr>
          <w:rFonts w:ascii="Times New Roman" w:eastAsia="Times New Roman" w:hAnsi="Times New Roman" w:cs="Times New Roman"/>
          <w:b/>
          <w:color w:val="3E3E3E"/>
          <w:sz w:val="24"/>
          <w:szCs w:val="24"/>
          <w:lang w:eastAsia="ru-RU"/>
        </w:rPr>
      </w:pPr>
      <w:r w:rsidRPr="00AF72FC">
        <w:rPr>
          <w:rFonts w:ascii="Times New Roman" w:eastAsia="Times New Roman" w:hAnsi="Times New Roman" w:cs="Times New Roman"/>
          <w:b/>
          <w:color w:val="3E3E3E"/>
          <w:sz w:val="24"/>
          <w:szCs w:val="24"/>
          <w:lang w:eastAsia="ru-RU"/>
        </w:rPr>
        <w:t>Сингапур (2 ночи) - о. Бали (8 ночей)</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b/>
          <w:bCs/>
          <w:color w:val="3E3E3E"/>
          <w:sz w:val="24"/>
          <w:szCs w:val="24"/>
          <w:lang w:eastAsia="ru-RU"/>
        </w:rPr>
        <w:t>Сроки тура: </w:t>
      </w:r>
      <w:bookmarkStart w:id="0" w:name="_GoBack"/>
      <w:r w:rsidRPr="00AF72FC">
        <w:rPr>
          <w:rFonts w:ascii="Times New Roman" w:eastAsia="Times New Roman" w:hAnsi="Times New Roman" w:cs="Times New Roman"/>
          <w:color w:val="3E3E3E"/>
          <w:sz w:val="24"/>
          <w:szCs w:val="24"/>
          <w:lang w:eastAsia="ru-RU"/>
        </w:rPr>
        <w:t>21.03.19 - 02.04.19 (возможны другие даты)</w:t>
      </w:r>
    </w:p>
    <w:bookmarkEnd w:id="0"/>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b/>
          <w:bCs/>
          <w:color w:val="3E3E3E"/>
          <w:sz w:val="24"/>
          <w:szCs w:val="24"/>
          <w:lang w:eastAsia="ru-RU"/>
        </w:rPr>
        <w:t>Продолжительность:</w:t>
      </w:r>
      <w:r w:rsidRPr="00AF72FC">
        <w:rPr>
          <w:rFonts w:ascii="Times New Roman" w:eastAsia="Times New Roman" w:hAnsi="Times New Roman" w:cs="Times New Roman"/>
          <w:color w:val="3E3E3E"/>
          <w:sz w:val="24"/>
          <w:szCs w:val="24"/>
          <w:lang w:eastAsia="ru-RU"/>
        </w:rPr>
        <w:t> 13 дней / 10 ночей (с учетом перелетов)</w:t>
      </w:r>
    </w:p>
    <w:p w:rsidR="00AF72FC" w:rsidRDefault="00AF72FC" w:rsidP="00AF72FC">
      <w:pPr>
        <w:spacing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Программа тура: </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b/>
          <w:bCs/>
          <w:color w:val="3E3E3E"/>
          <w:sz w:val="24"/>
          <w:szCs w:val="24"/>
          <w:lang w:eastAsia="ru-RU"/>
        </w:rPr>
        <w:t>1 день</w:t>
      </w:r>
      <w:r w:rsidRPr="00AF72FC">
        <w:rPr>
          <w:rFonts w:ascii="Times New Roman" w:eastAsia="Times New Roman" w:hAnsi="Times New Roman" w:cs="Times New Roman"/>
          <w:color w:val="3E3E3E"/>
          <w:sz w:val="24"/>
          <w:szCs w:val="24"/>
          <w:lang w:eastAsia="ru-RU"/>
        </w:rPr>
        <w:t xml:space="preserve"> Вылет из Минска в 13:40 регулярным рейсом авиакомпании </w:t>
      </w:r>
      <w:proofErr w:type="spellStart"/>
      <w:r w:rsidRPr="00AF72FC">
        <w:rPr>
          <w:rFonts w:ascii="Times New Roman" w:eastAsia="Times New Roman" w:hAnsi="Times New Roman" w:cs="Times New Roman"/>
          <w:color w:val="3E3E3E"/>
          <w:sz w:val="24"/>
          <w:szCs w:val="24"/>
          <w:lang w:eastAsia="ru-RU"/>
        </w:rPr>
        <w:t>Etihad</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Airways</w:t>
      </w:r>
      <w:proofErr w:type="spellEnd"/>
      <w:r w:rsidRPr="00AF72FC">
        <w:rPr>
          <w:rFonts w:ascii="Times New Roman" w:eastAsia="Times New Roman" w:hAnsi="Times New Roman" w:cs="Times New Roman"/>
          <w:color w:val="3E3E3E"/>
          <w:sz w:val="24"/>
          <w:szCs w:val="24"/>
          <w:lang w:eastAsia="ru-RU"/>
        </w:rPr>
        <w:t xml:space="preserve"> по маршруту Минск - Абу Даби. Прилет в 20:25. Стыковка с рейсо</w:t>
      </w:r>
      <w:r>
        <w:rPr>
          <w:rFonts w:ascii="Times New Roman" w:eastAsia="Times New Roman" w:hAnsi="Times New Roman" w:cs="Times New Roman"/>
          <w:color w:val="3E3E3E"/>
          <w:sz w:val="24"/>
          <w:szCs w:val="24"/>
          <w:lang w:eastAsia="ru-RU"/>
        </w:rPr>
        <w:t>м до Сингапура. Вылет в 22:45.</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b/>
          <w:bCs/>
          <w:color w:val="3E3E3E"/>
          <w:sz w:val="24"/>
          <w:szCs w:val="24"/>
          <w:lang w:eastAsia="ru-RU"/>
        </w:rPr>
        <w:t>2 день</w:t>
      </w:r>
      <w:r w:rsidRPr="00AF72FC">
        <w:rPr>
          <w:rFonts w:ascii="Times New Roman" w:eastAsia="Times New Roman" w:hAnsi="Times New Roman" w:cs="Times New Roman"/>
          <w:color w:val="3E3E3E"/>
          <w:sz w:val="24"/>
          <w:szCs w:val="24"/>
          <w:lang w:eastAsia="ru-RU"/>
        </w:rPr>
        <w:t> Прилет в Сингапур в 10:05 по местному времени. Трансфер из аэропорта в отель. Размещение в отеле </w:t>
      </w:r>
      <w:proofErr w:type="spellStart"/>
      <w:r w:rsidRPr="00AF72FC">
        <w:rPr>
          <w:rFonts w:ascii="Times New Roman" w:eastAsia="Times New Roman" w:hAnsi="Times New Roman" w:cs="Times New Roman"/>
          <w:color w:val="3E3E3E"/>
          <w:sz w:val="24"/>
          <w:szCs w:val="24"/>
          <w:lang w:eastAsia="ru-RU"/>
        </w:rPr>
        <w:t>Royal</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Queens</w:t>
      </w:r>
      <w:proofErr w:type="spellEnd"/>
      <w:r w:rsidRPr="00AF72FC">
        <w:rPr>
          <w:rFonts w:ascii="Times New Roman" w:eastAsia="Times New Roman" w:hAnsi="Times New Roman" w:cs="Times New Roman"/>
          <w:color w:val="3E3E3E"/>
          <w:sz w:val="24"/>
          <w:szCs w:val="24"/>
          <w:lang w:eastAsia="ru-RU"/>
        </w:rPr>
        <w:t> 4*, стандартный номер с питанием "завтраки". Отдых. Свободное время для шоппинга.</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Вечером - поездка на ночное сафари (за дополнительную плату).</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 xml:space="preserve">Ночное </w:t>
      </w:r>
      <w:r w:rsidR="000919AE" w:rsidRPr="00AF72FC">
        <w:rPr>
          <w:rFonts w:ascii="Times New Roman" w:eastAsia="Times New Roman" w:hAnsi="Times New Roman" w:cs="Times New Roman"/>
          <w:color w:val="3E3E3E"/>
          <w:sz w:val="24"/>
          <w:szCs w:val="24"/>
          <w:lang w:eastAsia="ru-RU"/>
        </w:rPr>
        <w:t>сафари</w:t>
      </w:r>
      <w:r w:rsidRPr="00AF72FC">
        <w:rPr>
          <w:rFonts w:ascii="Times New Roman" w:eastAsia="Times New Roman" w:hAnsi="Times New Roman" w:cs="Times New Roman"/>
          <w:color w:val="3E3E3E"/>
          <w:sz w:val="24"/>
          <w:szCs w:val="24"/>
          <w:lang w:eastAsia="ru-RU"/>
        </w:rPr>
        <w:t xml:space="preserve"> – первый в мире зоопарк, изображающий тропические джунгли ночью. Специальная подсветка, разработанная учеными для этого парка, имитирует лунный свет и позволяет животным чувствовать себя в естественной обстановке. Так же, как в дневном зоопарке, животные отделены друг от друга и от людей естественными барьерами – рвами, водопадами, кустарником, что создает иллюзию их полной свободы. Открытый колесный трамвайчик скользит прямо по джунглям и от опаснейших хищников пассажиров отделяют лишь небольшие рвы, практически неразличимые в вечерней мгле. Скрывшись под покровом темноты, вы наблюдаете за тайными (обычно остающимися скрытыми для практикующих сафари днем) подробностями вечерней и ночной жизни хищников – от обитателей прохладных Гималайских </w:t>
      </w:r>
      <w:proofErr w:type="spellStart"/>
      <w:r w:rsidRPr="00AF72FC">
        <w:rPr>
          <w:rFonts w:ascii="Times New Roman" w:eastAsia="Times New Roman" w:hAnsi="Times New Roman" w:cs="Times New Roman"/>
          <w:color w:val="3E3E3E"/>
          <w:sz w:val="24"/>
          <w:szCs w:val="24"/>
          <w:lang w:eastAsia="ru-RU"/>
        </w:rPr>
        <w:t>предгорьев</w:t>
      </w:r>
      <w:proofErr w:type="spellEnd"/>
      <w:r w:rsidRPr="00AF72FC">
        <w:rPr>
          <w:rFonts w:ascii="Times New Roman" w:eastAsia="Times New Roman" w:hAnsi="Times New Roman" w:cs="Times New Roman"/>
          <w:color w:val="3E3E3E"/>
          <w:sz w:val="24"/>
          <w:szCs w:val="24"/>
          <w:lang w:eastAsia="ru-RU"/>
        </w:rPr>
        <w:t xml:space="preserve"> до знойных равнин экваториальной Африки. Всего здесь более 130 видов животных, активных в ночное время, которые живут в лесах и водоемах на территории 40 га. Трансфер в отель.</w:t>
      </w:r>
    </w:p>
    <w:p w:rsidR="00AF72FC" w:rsidRDefault="00AF72FC" w:rsidP="00AF72FC">
      <w:pPr>
        <w:spacing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3 день</w:t>
      </w:r>
      <w:r w:rsidRPr="00AF72FC">
        <w:rPr>
          <w:rFonts w:ascii="Times New Roman" w:eastAsia="Times New Roman" w:hAnsi="Times New Roman" w:cs="Times New Roman"/>
          <w:color w:val="3E3E3E"/>
          <w:sz w:val="24"/>
          <w:szCs w:val="24"/>
          <w:lang w:eastAsia="ru-RU"/>
        </w:rPr>
        <w:t> Завтрак. </w:t>
      </w:r>
      <w:r w:rsidRPr="00AF72FC">
        <w:rPr>
          <w:rFonts w:ascii="Times New Roman" w:eastAsia="Times New Roman" w:hAnsi="Times New Roman" w:cs="Times New Roman"/>
          <w:b/>
          <w:bCs/>
          <w:color w:val="3E3E3E"/>
          <w:sz w:val="24"/>
          <w:szCs w:val="24"/>
          <w:lang w:eastAsia="ru-RU"/>
        </w:rPr>
        <w:t>Обзорная экскурсия по Сингапуру.</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 xml:space="preserve">Сингапур - одно из самых необычных мест на Земле. Сингапур - это остров, река, город и государство, где слились три культуры: китайская, индийская и арабская. Знакомство с Сингапуром мы начнем с посещения колониального центра города. Здесь интересно осмотреть Здание Императрицы (1865 г.), в котором находятся музей, художественная и антикварная галереи и шикарный ресторан, нелепый </w:t>
      </w:r>
      <w:proofErr w:type="spellStart"/>
      <w:r w:rsidRPr="00AF72FC">
        <w:rPr>
          <w:rFonts w:ascii="Times New Roman" w:eastAsia="Times New Roman" w:hAnsi="Times New Roman" w:cs="Times New Roman"/>
          <w:color w:val="3E3E3E"/>
          <w:sz w:val="24"/>
          <w:szCs w:val="24"/>
          <w:lang w:eastAsia="ru-RU"/>
        </w:rPr>
        <w:t>Паданг</w:t>
      </w:r>
      <w:proofErr w:type="spellEnd"/>
      <w:r w:rsidRPr="00AF72FC">
        <w:rPr>
          <w:rFonts w:ascii="Times New Roman" w:eastAsia="Times New Roman" w:hAnsi="Times New Roman" w:cs="Times New Roman"/>
          <w:color w:val="3E3E3E"/>
          <w:sz w:val="24"/>
          <w:szCs w:val="24"/>
          <w:lang w:eastAsia="ru-RU"/>
        </w:rPr>
        <w:t xml:space="preserve">, Отель </w:t>
      </w:r>
      <w:proofErr w:type="spellStart"/>
      <w:r w:rsidRPr="00AF72FC">
        <w:rPr>
          <w:rFonts w:ascii="Times New Roman" w:eastAsia="Times New Roman" w:hAnsi="Times New Roman" w:cs="Times New Roman"/>
          <w:color w:val="3E3E3E"/>
          <w:sz w:val="24"/>
          <w:szCs w:val="24"/>
          <w:lang w:eastAsia="ru-RU"/>
        </w:rPr>
        <w:t>Рэффлз</w:t>
      </w:r>
      <w:proofErr w:type="spellEnd"/>
      <w:r w:rsidRPr="00AF72FC">
        <w:rPr>
          <w:rFonts w:ascii="Times New Roman" w:eastAsia="Times New Roman" w:hAnsi="Times New Roman" w:cs="Times New Roman"/>
          <w:color w:val="3E3E3E"/>
          <w:sz w:val="24"/>
          <w:szCs w:val="24"/>
          <w:lang w:eastAsia="ru-RU"/>
        </w:rPr>
        <w:t>, построенный в Сингапуре и ставший символом восточной роскоши, а также огромное количество внушительных церквей, таких как Собор Святого Ан</w:t>
      </w:r>
      <w:r>
        <w:rPr>
          <w:rFonts w:ascii="Times New Roman" w:eastAsia="Times New Roman" w:hAnsi="Times New Roman" w:cs="Times New Roman"/>
          <w:color w:val="3E3E3E"/>
          <w:sz w:val="24"/>
          <w:szCs w:val="24"/>
          <w:lang w:eastAsia="ru-RU"/>
        </w:rPr>
        <w:t>дрея и Собор Доброго Пастыря.</w:t>
      </w:r>
      <w:r>
        <w:rPr>
          <w:rFonts w:ascii="Times New Roman" w:eastAsia="Times New Roman" w:hAnsi="Times New Roman" w:cs="Times New Roman"/>
          <w:color w:val="3E3E3E"/>
          <w:sz w:val="24"/>
          <w:szCs w:val="24"/>
          <w:lang w:eastAsia="ru-RU"/>
        </w:rPr>
        <w:br/>
      </w:r>
      <w:r w:rsidRPr="00AF72FC">
        <w:rPr>
          <w:rFonts w:ascii="Times New Roman" w:eastAsia="Times New Roman" w:hAnsi="Times New Roman" w:cs="Times New Roman"/>
          <w:color w:val="3E3E3E"/>
          <w:sz w:val="24"/>
          <w:szCs w:val="24"/>
          <w:lang w:eastAsia="ru-RU"/>
        </w:rPr>
        <w:t xml:space="preserve">Прогуляемся в </w:t>
      </w:r>
      <w:proofErr w:type="spellStart"/>
      <w:r w:rsidRPr="00AF72FC">
        <w:rPr>
          <w:rFonts w:ascii="Times New Roman" w:eastAsia="Times New Roman" w:hAnsi="Times New Roman" w:cs="Times New Roman"/>
          <w:color w:val="3E3E3E"/>
          <w:sz w:val="24"/>
          <w:szCs w:val="24"/>
          <w:lang w:eastAsia="ru-RU"/>
        </w:rPr>
        <w:t>Чайнатаун</w:t>
      </w:r>
      <w:proofErr w:type="spellEnd"/>
      <w:r w:rsidRPr="00AF72FC">
        <w:rPr>
          <w:rFonts w:ascii="Times New Roman" w:eastAsia="Times New Roman" w:hAnsi="Times New Roman" w:cs="Times New Roman"/>
          <w:color w:val="3E3E3E"/>
          <w:sz w:val="24"/>
          <w:szCs w:val="24"/>
          <w:lang w:eastAsia="ru-RU"/>
        </w:rPr>
        <w:t xml:space="preserve"> (китайский квартал) — это культурный центр Сингапура со все еще сохранившимся налетом старины, многочисленными храмами, декорированными террасами. Здесь расположено большое количество магазинов. Мы сможем увидеть улицу необычно стилизованных ресторанов, которые борются между собой за право называться самым оригинальным. Пообедать можно в ресторанах, стилизованных под клинику, тюрьму, льдину, </w:t>
      </w:r>
      <w:proofErr w:type="spellStart"/>
      <w:r w:rsidRPr="00AF72FC">
        <w:rPr>
          <w:rFonts w:ascii="Times New Roman" w:eastAsia="Times New Roman" w:hAnsi="Times New Roman" w:cs="Times New Roman"/>
          <w:color w:val="3E3E3E"/>
          <w:sz w:val="24"/>
          <w:szCs w:val="24"/>
          <w:lang w:eastAsia="ru-RU"/>
        </w:rPr>
        <w:t>ноев</w:t>
      </w:r>
      <w:proofErr w:type="spellEnd"/>
      <w:r w:rsidRPr="00AF72FC">
        <w:rPr>
          <w:rFonts w:ascii="Times New Roman" w:eastAsia="Times New Roman" w:hAnsi="Times New Roman" w:cs="Times New Roman"/>
          <w:color w:val="3E3E3E"/>
          <w:sz w:val="24"/>
          <w:szCs w:val="24"/>
          <w:lang w:eastAsia="ru-RU"/>
        </w:rPr>
        <w:t xml:space="preserve"> ковчег. Свободное время. Экскурсия в Сингапурский Зоопарк. Возвращение в отель.</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b/>
          <w:bCs/>
          <w:color w:val="3E3E3E"/>
          <w:sz w:val="24"/>
          <w:szCs w:val="24"/>
          <w:lang w:eastAsia="ru-RU"/>
        </w:rPr>
        <w:t>4 день</w:t>
      </w:r>
      <w:r w:rsidRPr="00AF72FC">
        <w:rPr>
          <w:rFonts w:ascii="Times New Roman" w:eastAsia="Times New Roman" w:hAnsi="Times New Roman" w:cs="Times New Roman"/>
          <w:color w:val="3E3E3E"/>
          <w:sz w:val="24"/>
          <w:szCs w:val="24"/>
          <w:lang w:eastAsia="ru-RU"/>
        </w:rPr>
        <w:t> Завтрак. Выселение из отеля. Трансфер в аэропорт. Вылет на остров Бали. Трансфер в отель на выбор с питанием "завтраки".</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b/>
          <w:bCs/>
          <w:color w:val="3E3E3E"/>
          <w:sz w:val="24"/>
          <w:szCs w:val="24"/>
          <w:lang w:eastAsia="ru-RU"/>
        </w:rPr>
        <w:lastRenderedPageBreak/>
        <w:t>5 - 11 день</w:t>
      </w:r>
      <w:r w:rsidRPr="00AF72FC">
        <w:rPr>
          <w:rFonts w:ascii="Times New Roman" w:eastAsia="Times New Roman" w:hAnsi="Times New Roman" w:cs="Times New Roman"/>
          <w:color w:val="3E3E3E"/>
          <w:sz w:val="24"/>
          <w:szCs w:val="24"/>
          <w:lang w:eastAsia="ru-RU"/>
        </w:rPr>
        <w:t> Отдых на острове Бали. </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b/>
          <w:bCs/>
          <w:color w:val="3E3E3E"/>
          <w:sz w:val="24"/>
          <w:szCs w:val="24"/>
          <w:lang w:eastAsia="ru-RU"/>
        </w:rPr>
        <w:t>12 день</w:t>
      </w:r>
      <w:r w:rsidRPr="00AF72FC">
        <w:rPr>
          <w:rFonts w:ascii="Times New Roman" w:eastAsia="Times New Roman" w:hAnsi="Times New Roman" w:cs="Times New Roman"/>
          <w:color w:val="3E3E3E"/>
          <w:sz w:val="24"/>
          <w:szCs w:val="24"/>
          <w:lang w:eastAsia="ru-RU"/>
        </w:rPr>
        <w:t> Завтрак. Выселение из отеля. Свободное время. Трансфер в аэропорт. Вылет.</w:t>
      </w:r>
    </w:p>
    <w:p w:rsidR="00AF72FC" w:rsidRDefault="00AF72FC" w:rsidP="00AF72FC">
      <w:pPr>
        <w:spacing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b/>
          <w:bCs/>
          <w:color w:val="3E3E3E"/>
          <w:sz w:val="24"/>
          <w:szCs w:val="24"/>
          <w:lang w:eastAsia="ru-RU"/>
        </w:rPr>
        <w:t>13 день</w:t>
      </w:r>
      <w:r w:rsidRPr="00AF72FC">
        <w:rPr>
          <w:rFonts w:ascii="Times New Roman" w:eastAsia="Times New Roman" w:hAnsi="Times New Roman" w:cs="Times New Roman"/>
          <w:color w:val="3E3E3E"/>
          <w:sz w:val="24"/>
          <w:szCs w:val="24"/>
          <w:lang w:eastAsia="ru-RU"/>
        </w:rPr>
        <w:t> Стыковка и прилет в Минск.</w:t>
      </w:r>
    </w:p>
    <w:p w:rsidR="00AF72FC" w:rsidRDefault="00AF72FC" w:rsidP="00AF72FC">
      <w:pPr>
        <w:spacing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Проживание на Бали в отеле на выбор:</w:t>
      </w:r>
    </w:p>
    <w:p w:rsidR="00AF72FC" w:rsidRDefault="00AF72FC" w:rsidP="00AF72FC">
      <w:pPr>
        <w:spacing w:after="0" w:line="270" w:lineRule="atLeast"/>
        <w:jc w:val="both"/>
        <w:rPr>
          <w:rFonts w:ascii="Times New Roman" w:eastAsia="Times New Roman" w:hAnsi="Times New Roman" w:cs="Times New Roman"/>
          <w:color w:val="3E3E3E"/>
          <w:sz w:val="24"/>
          <w:szCs w:val="24"/>
          <w:lang w:eastAsia="ru-RU"/>
        </w:rPr>
      </w:pPr>
      <w:proofErr w:type="spellStart"/>
      <w:r w:rsidRPr="00AF72FC">
        <w:rPr>
          <w:rFonts w:ascii="Times New Roman" w:eastAsia="Times New Roman" w:hAnsi="Times New Roman" w:cs="Times New Roman"/>
          <w:b/>
          <w:bCs/>
          <w:color w:val="3E3E3E"/>
          <w:sz w:val="24"/>
          <w:szCs w:val="24"/>
          <w:lang w:eastAsia="ru-RU"/>
        </w:rPr>
        <w:t>Melasti</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Beach</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Resort</w:t>
      </w:r>
      <w:proofErr w:type="spellEnd"/>
      <w:r w:rsidRPr="00AF72FC">
        <w:rPr>
          <w:rFonts w:ascii="Times New Roman" w:eastAsia="Times New Roman" w:hAnsi="Times New Roman" w:cs="Times New Roman"/>
          <w:b/>
          <w:bCs/>
          <w:color w:val="3E3E3E"/>
          <w:sz w:val="24"/>
          <w:szCs w:val="24"/>
          <w:lang w:eastAsia="ru-RU"/>
        </w:rPr>
        <w:t xml:space="preserve"> &amp; </w:t>
      </w:r>
      <w:proofErr w:type="spellStart"/>
      <w:r w:rsidRPr="00AF72FC">
        <w:rPr>
          <w:rFonts w:ascii="Times New Roman" w:eastAsia="Times New Roman" w:hAnsi="Times New Roman" w:cs="Times New Roman"/>
          <w:b/>
          <w:bCs/>
          <w:color w:val="3E3E3E"/>
          <w:sz w:val="24"/>
          <w:szCs w:val="24"/>
          <w:lang w:eastAsia="ru-RU"/>
        </w:rPr>
        <w:t>Spa</w:t>
      </w:r>
      <w:proofErr w:type="spellEnd"/>
      <w:r w:rsidRPr="00AF72FC">
        <w:rPr>
          <w:rFonts w:ascii="Times New Roman" w:eastAsia="Times New Roman" w:hAnsi="Times New Roman" w:cs="Times New Roman"/>
          <w:b/>
          <w:bCs/>
          <w:color w:val="3E3E3E"/>
          <w:sz w:val="24"/>
          <w:szCs w:val="24"/>
          <w:lang w:eastAsia="ru-RU"/>
        </w:rPr>
        <w:t xml:space="preserve"> 3*</w:t>
      </w:r>
      <w:r w:rsidRPr="00AF72FC">
        <w:rPr>
          <w:rFonts w:ascii="Times New Roman" w:eastAsia="Times New Roman" w:hAnsi="Times New Roman" w:cs="Times New Roman"/>
          <w:color w:val="3E3E3E"/>
          <w:sz w:val="24"/>
          <w:szCs w:val="24"/>
          <w:lang w:eastAsia="ru-RU"/>
        </w:rPr>
        <w:t xml:space="preserve"> — </w:t>
      </w:r>
      <w:proofErr w:type="spellStart"/>
      <w:r w:rsidRPr="00AF72FC">
        <w:rPr>
          <w:rFonts w:ascii="Times New Roman" w:eastAsia="Times New Roman" w:hAnsi="Times New Roman" w:cs="Times New Roman"/>
          <w:color w:val="3E3E3E"/>
          <w:sz w:val="24"/>
          <w:szCs w:val="24"/>
          <w:lang w:eastAsia="ru-RU"/>
        </w:rPr>
        <w:t>спа</w:t>
      </w:r>
      <w:proofErr w:type="spellEnd"/>
      <w:r w:rsidRPr="00AF72FC">
        <w:rPr>
          <w:rFonts w:ascii="Times New Roman" w:eastAsia="Times New Roman" w:hAnsi="Times New Roman" w:cs="Times New Roman"/>
          <w:color w:val="3E3E3E"/>
          <w:sz w:val="24"/>
          <w:szCs w:val="24"/>
          <w:lang w:eastAsia="ru-RU"/>
        </w:rPr>
        <w:t xml:space="preserve">-отель находится в пяти минутах ходьбы от пляжа </w:t>
      </w:r>
      <w:proofErr w:type="spellStart"/>
      <w:r w:rsidRPr="00AF72FC">
        <w:rPr>
          <w:rFonts w:ascii="Times New Roman" w:eastAsia="Times New Roman" w:hAnsi="Times New Roman" w:cs="Times New Roman"/>
          <w:color w:val="3E3E3E"/>
          <w:sz w:val="24"/>
          <w:szCs w:val="24"/>
          <w:lang w:eastAsia="ru-RU"/>
        </w:rPr>
        <w:t>Леджиан</w:t>
      </w:r>
      <w:proofErr w:type="spellEnd"/>
      <w:r w:rsidRPr="00AF72FC">
        <w:rPr>
          <w:rFonts w:ascii="Times New Roman" w:eastAsia="Times New Roman" w:hAnsi="Times New Roman" w:cs="Times New Roman"/>
          <w:color w:val="3E3E3E"/>
          <w:sz w:val="24"/>
          <w:szCs w:val="24"/>
          <w:lang w:eastAsia="ru-RU"/>
        </w:rPr>
        <w:t xml:space="preserve">. Кута и </w:t>
      </w:r>
      <w:proofErr w:type="spellStart"/>
      <w:r w:rsidRPr="00AF72FC">
        <w:rPr>
          <w:rFonts w:ascii="Times New Roman" w:eastAsia="Times New Roman" w:hAnsi="Times New Roman" w:cs="Times New Roman"/>
          <w:color w:val="3E3E3E"/>
          <w:sz w:val="24"/>
          <w:szCs w:val="24"/>
          <w:lang w:eastAsia="ru-RU"/>
        </w:rPr>
        <w:t>Семиньяк</w:t>
      </w:r>
      <w:proofErr w:type="spellEnd"/>
      <w:r w:rsidRPr="00AF72FC">
        <w:rPr>
          <w:rFonts w:ascii="Times New Roman" w:eastAsia="Times New Roman" w:hAnsi="Times New Roman" w:cs="Times New Roman"/>
          <w:color w:val="3E3E3E"/>
          <w:sz w:val="24"/>
          <w:szCs w:val="24"/>
          <w:lang w:eastAsia="ru-RU"/>
        </w:rPr>
        <w:t xml:space="preserve"> в нескольких минутах езды от гостиницы. Рядом бары, рестораны, магазины. К услугам гостей 3 открытых бассейна с баром, СПА-центр, ресторан, детский клуб. Просторные номера оснащены всем необходимым для </w:t>
      </w:r>
      <w:r>
        <w:rPr>
          <w:rFonts w:ascii="Times New Roman" w:eastAsia="Times New Roman" w:hAnsi="Times New Roman" w:cs="Times New Roman"/>
          <w:color w:val="3E3E3E"/>
          <w:sz w:val="24"/>
          <w:szCs w:val="24"/>
          <w:lang w:eastAsia="ru-RU"/>
        </w:rPr>
        <w:t>комфортного отдыха (</w:t>
      </w:r>
      <w:r w:rsidRPr="00AF72FC">
        <w:rPr>
          <w:rFonts w:ascii="Times New Roman" w:eastAsia="Times New Roman" w:hAnsi="Times New Roman" w:cs="Times New Roman"/>
          <w:color w:val="3E3E3E"/>
          <w:sz w:val="24"/>
          <w:szCs w:val="24"/>
          <w:lang w:eastAsia="ru-RU"/>
        </w:rPr>
        <w:t>в том числе набором для чая/кофе и феном). Рекомендуем для экономичного парного и семейного отдыха.</w:t>
      </w:r>
    </w:p>
    <w:p w:rsidR="00AF72FC" w:rsidRDefault="00AF72FC" w:rsidP="00AF72FC">
      <w:pPr>
        <w:spacing w:after="0"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Двухмест</w:t>
      </w:r>
      <w:r>
        <w:rPr>
          <w:rFonts w:ascii="Times New Roman" w:eastAsia="Times New Roman" w:hAnsi="Times New Roman" w:cs="Times New Roman"/>
          <w:b/>
          <w:bCs/>
          <w:color w:val="3E3E3E"/>
          <w:sz w:val="24"/>
          <w:szCs w:val="24"/>
          <w:lang w:eastAsia="ru-RU"/>
        </w:rPr>
        <w:t>ный номер с питанием "завтраки"</w:t>
      </w:r>
    </w:p>
    <w:p w:rsidR="00AF72FC" w:rsidRDefault="00AF72FC" w:rsidP="00AF72FC">
      <w:pPr>
        <w:spacing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Стоимость тура на двоих за 10 ночей — 6509 BYN</w:t>
      </w:r>
    </w:p>
    <w:p w:rsidR="00AF72FC" w:rsidRDefault="00AF72FC" w:rsidP="00AF72FC">
      <w:pPr>
        <w:spacing w:after="0" w:line="270" w:lineRule="atLeast"/>
        <w:jc w:val="both"/>
        <w:rPr>
          <w:rFonts w:ascii="Times New Roman" w:eastAsia="Times New Roman" w:hAnsi="Times New Roman" w:cs="Times New Roman"/>
          <w:color w:val="3E3E3E"/>
          <w:sz w:val="24"/>
          <w:szCs w:val="24"/>
          <w:lang w:eastAsia="ru-RU"/>
        </w:rPr>
      </w:pPr>
      <w:proofErr w:type="spellStart"/>
      <w:r w:rsidRPr="00AF72FC">
        <w:rPr>
          <w:rFonts w:ascii="Times New Roman" w:eastAsia="Times New Roman" w:hAnsi="Times New Roman" w:cs="Times New Roman"/>
          <w:b/>
          <w:bCs/>
          <w:color w:val="3E3E3E"/>
          <w:sz w:val="24"/>
          <w:szCs w:val="24"/>
          <w:lang w:eastAsia="ru-RU"/>
        </w:rPr>
        <w:t>Santika</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Siligita</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Nusa</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Dua</w:t>
      </w:r>
      <w:proofErr w:type="spellEnd"/>
      <w:r w:rsidRPr="00AF72FC">
        <w:rPr>
          <w:rFonts w:ascii="Times New Roman" w:eastAsia="Times New Roman" w:hAnsi="Times New Roman" w:cs="Times New Roman"/>
          <w:b/>
          <w:bCs/>
          <w:color w:val="3E3E3E"/>
          <w:sz w:val="24"/>
          <w:szCs w:val="24"/>
          <w:lang w:eastAsia="ru-RU"/>
        </w:rPr>
        <w:t xml:space="preserve"> 3*</w:t>
      </w:r>
      <w:r w:rsidRPr="00AF72FC">
        <w:rPr>
          <w:rFonts w:ascii="Times New Roman" w:eastAsia="Times New Roman" w:hAnsi="Times New Roman" w:cs="Times New Roman"/>
          <w:color w:val="3E3E3E"/>
          <w:sz w:val="24"/>
          <w:szCs w:val="24"/>
          <w:lang w:eastAsia="ru-RU"/>
        </w:rPr>
        <w:t xml:space="preserve"> — отель находится в 15 минутах ходьбы от пляжа в </w:t>
      </w:r>
      <w:proofErr w:type="spellStart"/>
      <w:r w:rsidRPr="00AF72FC">
        <w:rPr>
          <w:rFonts w:ascii="Times New Roman" w:eastAsia="Times New Roman" w:hAnsi="Times New Roman" w:cs="Times New Roman"/>
          <w:color w:val="3E3E3E"/>
          <w:sz w:val="24"/>
          <w:szCs w:val="24"/>
          <w:lang w:eastAsia="ru-RU"/>
        </w:rPr>
        <w:t>Нуса</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Дуа</w:t>
      </w:r>
      <w:proofErr w:type="spellEnd"/>
      <w:r w:rsidRPr="00AF72FC">
        <w:rPr>
          <w:rFonts w:ascii="Times New Roman" w:eastAsia="Times New Roman" w:hAnsi="Times New Roman" w:cs="Times New Roman"/>
          <w:color w:val="3E3E3E"/>
          <w:sz w:val="24"/>
          <w:szCs w:val="24"/>
          <w:lang w:eastAsia="ru-RU"/>
        </w:rPr>
        <w:t>. Предоставляется бесплатный трансфер до пляжа и торгового центра </w:t>
      </w:r>
      <w:proofErr w:type="spellStart"/>
      <w:r w:rsidRPr="00AF72FC">
        <w:rPr>
          <w:rFonts w:ascii="Times New Roman" w:eastAsia="Times New Roman" w:hAnsi="Times New Roman" w:cs="Times New Roman"/>
          <w:color w:val="3E3E3E"/>
          <w:sz w:val="24"/>
          <w:szCs w:val="24"/>
          <w:lang w:eastAsia="ru-RU"/>
        </w:rPr>
        <w:t>Bali</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Collection</w:t>
      </w:r>
      <w:proofErr w:type="spellEnd"/>
      <w:r w:rsidRPr="00AF72FC">
        <w:rPr>
          <w:rFonts w:ascii="Times New Roman" w:eastAsia="Times New Roman" w:hAnsi="Times New Roman" w:cs="Times New Roman"/>
          <w:color w:val="3E3E3E"/>
          <w:sz w:val="24"/>
          <w:szCs w:val="24"/>
          <w:lang w:eastAsia="ru-RU"/>
        </w:rPr>
        <w:t xml:space="preserve">. В отеле небольшая ухоженная зеленая территория, большой открытый бассейн, бесплатный </w:t>
      </w:r>
      <w:proofErr w:type="spellStart"/>
      <w:r w:rsidRPr="00AF72FC">
        <w:rPr>
          <w:rFonts w:ascii="Times New Roman" w:eastAsia="Times New Roman" w:hAnsi="Times New Roman" w:cs="Times New Roman"/>
          <w:color w:val="3E3E3E"/>
          <w:sz w:val="24"/>
          <w:szCs w:val="24"/>
          <w:lang w:eastAsia="ru-RU"/>
        </w:rPr>
        <w:t>Wi-Fi</w:t>
      </w:r>
      <w:proofErr w:type="spellEnd"/>
      <w:r w:rsidRPr="00AF72FC">
        <w:rPr>
          <w:rFonts w:ascii="Times New Roman" w:eastAsia="Times New Roman" w:hAnsi="Times New Roman" w:cs="Times New Roman"/>
          <w:color w:val="3E3E3E"/>
          <w:sz w:val="24"/>
          <w:szCs w:val="24"/>
          <w:lang w:eastAsia="ru-RU"/>
        </w:rPr>
        <w:t xml:space="preserve">, просторные номера с окнами от пола до потолка, СПА-центр, тренажерный зал, вкусные разнообразные завтраки. Отличное соотношение цены и качества в </w:t>
      </w:r>
      <w:proofErr w:type="spellStart"/>
      <w:r w:rsidRPr="00AF72FC">
        <w:rPr>
          <w:rFonts w:ascii="Times New Roman" w:eastAsia="Times New Roman" w:hAnsi="Times New Roman" w:cs="Times New Roman"/>
          <w:color w:val="3E3E3E"/>
          <w:sz w:val="24"/>
          <w:szCs w:val="24"/>
          <w:lang w:eastAsia="ru-RU"/>
        </w:rPr>
        <w:t>Нуса</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Дуа</w:t>
      </w:r>
      <w:proofErr w:type="spellEnd"/>
      <w:r w:rsidRPr="00AF72FC">
        <w:rPr>
          <w:rFonts w:ascii="Times New Roman" w:eastAsia="Times New Roman" w:hAnsi="Times New Roman" w:cs="Times New Roman"/>
          <w:color w:val="3E3E3E"/>
          <w:sz w:val="24"/>
          <w:szCs w:val="24"/>
          <w:lang w:eastAsia="ru-RU"/>
        </w:rPr>
        <w:t>.</w:t>
      </w:r>
    </w:p>
    <w:p w:rsidR="00AF72FC" w:rsidRDefault="00AF72FC" w:rsidP="00AF72FC">
      <w:pPr>
        <w:spacing w:after="0"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Двухместный номер с питанием "завтраки" </w:t>
      </w:r>
    </w:p>
    <w:p w:rsidR="00AF72FC" w:rsidRDefault="00AF72FC" w:rsidP="00AF72FC">
      <w:pPr>
        <w:spacing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Стоимость тура на двоих за 10 ночей — 6760 BYN</w:t>
      </w:r>
    </w:p>
    <w:p w:rsidR="00AF72FC" w:rsidRDefault="00AF72FC" w:rsidP="00AF72FC">
      <w:pPr>
        <w:spacing w:after="0" w:line="270" w:lineRule="atLeast"/>
        <w:jc w:val="both"/>
        <w:rPr>
          <w:rFonts w:ascii="Times New Roman" w:eastAsia="Times New Roman" w:hAnsi="Times New Roman" w:cs="Times New Roman"/>
          <w:color w:val="3E3E3E"/>
          <w:sz w:val="24"/>
          <w:szCs w:val="24"/>
          <w:lang w:eastAsia="ru-RU"/>
        </w:rPr>
      </w:pPr>
      <w:proofErr w:type="spellStart"/>
      <w:r w:rsidRPr="00AF72FC">
        <w:rPr>
          <w:rFonts w:ascii="Times New Roman" w:eastAsia="Times New Roman" w:hAnsi="Times New Roman" w:cs="Times New Roman"/>
          <w:b/>
          <w:bCs/>
          <w:color w:val="3E3E3E"/>
          <w:sz w:val="24"/>
          <w:szCs w:val="24"/>
          <w:lang w:eastAsia="ru-RU"/>
        </w:rPr>
        <w:t>Mercure</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Bali</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Nusa</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Dua</w:t>
      </w:r>
      <w:proofErr w:type="spellEnd"/>
      <w:r w:rsidRPr="00AF72FC">
        <w:rPr>
          <w:rFonts w:ascii="Times New Roman" w:eastAsia="Times New Roman" w:hAnsi="Times New Roman" w:cs="Times New Roman"/>
          <w:b/>
          <w:bCs/>
          <w:color w:val="3E3E3E"/>
          <w:sz w:val="24"/>
          <w:szCs w:val="24"/>
          <w:lang w:eastAsia="ru-RU"/>
        </w:rPr>
        <w:t xml:space="preserve"> 4*</w:t>
      </w:r>
      <w:r w:rsidRPr="00AF72FC">
        <w:rPr>
          <w:rFonts w:ascii="Times New Roman" w:eastAsia="Times New Roman" w:hAnsi="Times New Roman" w:cs="Times New Roman"/>
          <w:color w:val="3E3E3E"/>
          <w:sz w:val="24"/>
          <w:szCs w:val="24"/>
          <w:lang w:eastAsia="ru-RU"/>
        </w:rPr>
        <w:t xml:space="preserve"> — отель с прекрасной зеленой территорией находится в двух километрах от пляжа </w:t>
      </w:r>
      <w:proofErr w:type="spellStart"/>
      <w:r w:rsidRPr="00AF72FC">
        <w:rPr>
          <w:rFonts w:ascii="Times New Roman" w:eastAsia="Times New Roman" w:hAnsi="Times New Roman" w:cs="Times New Roman"/>
          <w:color w:val="3E3E3E"/>
          <w:sz w:val="24"/>
          <w:szCs w:val="24"/>
          <w:lang w:eastAsia="ru-RU"/>
        </w:rPr>
        <w:t>Нуса</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Дуа</w:t>
      </w:r>
      <w:proofErr w:type="spellEnd"/>
      <w:r w:rsidRPr="00AF72FC">
        <w:rPr>
          <w:rFonts w:ascii="Times New Roman" w:eastAsia="Times New Roman" w:hAnsi="Times New Roman" w:cs="Times New Roman"/>
          <w:color w:val="3E3E3E"/>
          <w:sz w:val="24"/>
          <w:szCs w:val="24"/>
          <w:lang w:eastAsia="ru-RU"/>
        </w:rPr>
        <w:t xml:space="preserve"> и торгового центра </w:t>
      </w:r>
      <w:proofErr w:type="spellStart"/>
      <w:r w:rsidRPr="00AF72FC">
        <w:rPr>
          <w:rFonts w:ascii="Times New Roman" w:eastAsia="Times New Roman" w:hAnsi="Times New Roman" w:cs="Times New Roman"/>
          <w:color w:val="3E3E3E"/>
          <w:sz w:val="24"/>
          <w:szCs w:val="24"/>
          <w:lang w:eastAsia="ru-RU"/>
        </w:rPr>
        <w:t>Bali</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Collection</w:t>
      </w:r>
      <w:proofErr w:type="spellEnd"/>
      <w:r w:rsidRPr="00AF72FC">
        <w:rPr>
          <w:rFonts w:ascii="Times New Roman" w:eastAsia="Times New Roman" w:hAnsi="Times New Roman" w:cs="Times New Roman"/>
          <w:color w:val="3E3E3E"/>
          <w:sz w:val="24"/>
          <w:szCs w:val="24"/>
          <w:lang w:eastAsia="ru-RU"/>
        </w:rPr>
        <w:t xml:space="preserve">. До пляжа ходит бесплатный </w:t>
      </w:r>
      <w:proofErr w:type="spellStart"/>
      <w:r w:rsidRPr="00AF72FC">
        <w:rPr>
          <w:rFonts w:ascii="Times New Roman" w:eastAsia="Times New Roman" w:hAnsi="Times New Roman" w:cs="Times New Roman"/>
          <w:color w:val="3E3E3E"/>
          <w:sz w:val="24"/>
          <w:szCs w:val="24"/>
          <w:lang w:eastAsia="ru-RU"/>
        </w:rPr>
        <w:t>шатл</w:t>
      </w:r>
      <w:proofErr w:type="spellEnd"/>
      <w:r w:rsidRPr="00AF72FC">
        <w:rPr>
          <w:rFonts w:ascii="Times New Roman" w:eastAsia="Times New Roman" w:hAnsi="Times New Roman" w:cs="Times New Roman"/>
          <w:color w:val="3E3E3E"/>
          <w:sz w:val="24"/>
          <w:szCs w:val="24"/>
          <w:lang w:eastAsia="ru-RU"/>
        </w:rPr>
        <w:t xml:space="preserve">. Рядом есть уютные ресторанчики и бары, где можно вкусно и недорого пообедать, и поужинать. К услугам гостей двухъярусный бассейн, фитнес-центр, прокат велосипедов, ресторан и бар, бесплатный </w:t>
      </w:r>
      <w:proofErr w:type="spellStart"/>
      <w:r w:rsidRPr="00AF72FC">
        <w:rPr>
          <w:rFonts w:ascii="Times New Roman" w:eastAsia="Times New Roman" w:hAnsi="Times New Roman" w:cs="Times New Roman"/>
          <w:color w:val="3E3E3E"/>
          <w:sz w:val="24"/>
          <w:szCs w:val="24"/>
          <w:lang w:eastAsia="ru-RU"/>
        </w:rPr>
        <w:t>Wi-Fi</w:t>
      </w:r>
      <w:proofErr w:type="spellEnd"/>
      <w:r w:rsidRPr="00AF72FC">
        <w:rPr>
          <w:rFonts w:ascii="Times New Roman" w:eastAsia="Times New Roman" w:hAnsi="Times New Roman" w:cs="Times New Roman"/>
          <w:color w:val="3E3E3E"/>
          <w:sz w:val="24"/>
          <w:szCs w:val="24"/>
          <w:lang w:eastAsia="ru-RU"/>
        </w:rPr>
        <w:t>, а также прекрасно оборудованные номера со всем необходимым. В отеле вкусные завтраки и отличный сервис. </w:t>
      </w:r>
    </w:p>
    <w:p w:rsidR="00AF72FC" w:rsidRDefault="00AF72FC" w:rsidP="00AF72FC">
      <w:pPr>
        <w:spacing w:after="0"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Двухместный номер с питанием "завтраки" </w:t>
      </w:r>
    </w:p>
    <w:p w:rsidR="00AF72FC" w:rsidRDefault="00AF72FC" w:rsidP="00AF72FC">
      <w:pPr>
        <w:spacing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Стоимость тура на двоих за 10 ночей — 6927 BYN</w:t>
      </w:r>
    </w:p>
    <w:p w:rsidR="00AF72FC" w:rsidRDefault="00AF72FC" w:rsidP="00AF72FC">
      <w:pPr>
        <w:spacing w:after="0" w:line="270" w:lineRule="atLeast"/>
        <w:jc w:val="both"/>
        <w:rPr>
          <w:rFonts w:ascii="Times New Roman" w:eastAsia="Times New Roman" w:hAnsi="Times New Roman" w:cs="Times New Roman"/>
          <w:color w:val="3E3E3E"/>
          <w:sz w:val="24"/>
          <w:szCs w:val="24"/>
          <w:lang w:eastAsia="ru-RU"/>
        </w:rPr>
      </w:pPr>
      <w:proofErr w:type="spellStart"/>
      <w:r w:rsidRPr="00AF72FC">
        <w:rPr>
          <w:rFonts w:ascii="Times New Roman" w:eastAsia="Times New Roman" w:hAnsi="Times New Roman" w:cs="Times New Roman"/>
          <w:b/>
          <w:bCs/>
          <w:color w:val="3E3E3E"/>
          <w:sz w:val="24"/>
          <w:szCs w:val="24"/>
          <w:lang w:eastAsia="ru-RU"/>
        </w:rPr>
        <w:t>Grand</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Mirage</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Resort</w:t>
      </w:r>
      <w:proofErr w:type="spellEnd"/>
      <w:r w:rsidRPr="00AF72FC">
        <w:rPr>
          <w:rFonts w:ascii="Times New Roman" w:eastAsia="Times New Roman" w:hAnsi="Times New Roman" w:cs="Times New Roman"/>
          <w:b/>
          <w:bCs/>
          <w:color w:val="3E3E3E"/>
          <w:sz w:val="24"/>
          <w:szCs w:val="24"/>
          <w:lang w:eastAsia="ru-RU"/>
        </w:rPr>
        <w:t xml:space="preserve"> &amp; </w:t>
      </w:r>
      <w:proofErr w:type="spellStart"/>
      <w:r w:rsidRPr="00AF72FC">
        <w:rPr>
          <w:rFonts w:ascii="Times New Roman" w:eastAsia="Times New Roman" w:hAnsi="Times New Roman" w:cs="Times New Roman"/>
          <w:b/>
          <w:bCs/>
          <w:color w:val="3E3E3E"/>
          <w:sz w:val="24"/>
          <w:szCs w:val="24"/>
          <w:lang w:eastAsia="ru-RU"/>
        </w:rPr>
        <w:t>Thalasso</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Bali</w:t>
      </w:r>
      <w:proofErr w:type="spellEnd"/>
      <w:r w:rsidRPr="00AF72FC">
        <w:rPr>
          <w:rFonts w:ascii="Times New Roman" w:eastAsia="Times New Roman" w:hAnsi="Times New Roman" w:cs="Times New Roman"/>
          <w:b/>
          <w:bCs/>
          <w:color w:val="3E3E3E"/>
          <w:sz w:val="24"/>
          <w:szCs w:val="24"/>
          <w:lang w:eastAsia="ru-RU"/>
        </w:rPr>
        <w:t xml:space="preserve"> 5*</w:t>
      </w:r>
      <w:r w:rsidRPr="00AF72FC">
        <w:rPr>
          <w:rFonts w:ascii="Times New Roman" w:eastAsia="Times New Roman" w:hAnsi="Times New Roman" w:cs="Times New Roman"/>
          <w:color w:val="3E3E3E"/>
          <w:sz w:val="24"/>
          <w:szCs w:val="24"/>
          <w:lang w:eastAsia="ru-RU"/>
        </w:rPr>
        <w:t xml:space="preserve"> — отель расположен на первой береговой линии на окраине пляжа </w:t>
      </w:r>
      <w:proofErr w:type="spellStart"/>
      <w:r w:rsidRPr="00AF72FC">
        <w:rPr>
          <w:rFonts w:ascii="Times New Roman" w:eastAsia="Times New Roman" w:hAnsi="Times New Roman" w:cs="Times New Roman"/>
          <w:color w:val="3E3E3E"/>
          <w:sz w:val="24"/>
          <w:szCs w:val="24"/>
          <w:lang w:eastAsia="ru-RU"/>
        </w:rPr>
        <w:t>Нуса-Дуа</w:t>
      </w:r>
      <w:proofErr w:type="spellEnd"/>
      <w:r w:rsidRPr="00AF72FC">
        <w:rPr>
          <w:rFonts w:ascii="Times New Roman" w:eastAsia="Times New Roman" w:hAnsi="Times New Roman" w:cs="Times New Roman"/>
          <w:color w:val="3E3E3E"/>
          <w:sz w:val="24"/>
          <w:szCs w:val="24"/>
          <w:lang w:eastAsia="ru-RU"/>
        </w:rPr>
        <w:t xml:space="preserve"> в </w:t>
      </w:r>
      <w:proofErr w:type="spellStart"/>
      <w:r w:rsidRPr="00AF72FC">
        <w:rPr>
          <w:rFonts w:ascii="Times New Roman" w:eastAsia="Times New Roman" w:hAnsi="Times New Roman" w:cs="Times New Roman"/>
          <w:color w:val="3E3E3E"/>
          <w:sz w:val="24"/>
          <w:szCs w:val="24"/>
          <w:lang w:eastAsia="ru-RU"/>
        </w:rPr>
        <w:t>Танджунг</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Беноа</w:t>
      </w:r>
      <w:proofErr w:type="spellEnd"/>
      <w:r w:rsidRPr="00AF72FC">
        <w:rPr>
          <w:rFonts w:ascii="Times New Roman" w:eastAsia="Times New Roman" w:hAnsi="Times New Roman" w:cs="Times New Roman"/>
          <w:color w:val="3E3E3E"/>
          <w:sz w:val="24"/>
          <w:szCs w:val="24"/>
          <w:lang w:eastAsia="ru-RU"/>
        </w:rPr>
        <w:t xml:space="preserve">. В отеле бесплатный </w:t>
      </w:r>
      <w:proofErr w:type="spellStart"/>
      <w:r w:rsidRPr="00AF72FC">
        <w:rPr>
          <w:rFonts w:ascii="Times New Roman" w:eastAsia="Times New Roman" w:hAnsi="Times New Roman" w:cs="Times New Roman"/>
          <w:color w:val="3E3E3E"/>
          <w:sz w:val="24"/>
          <w:szCs w:val="24"/>
          <w:lang w:eastAsia="ru-RU"/>
        </w:rPr>
        <w:t>Wi-Fi</w:t>
      </w:r>
      <w:proofErr w:type="spellEnd"/>
      <w:r w:rsidRPr="00AF72FC">
        <w:rPr>
          <w:rFonts w:ascii="Times New Roman" w:eastAsia="Times New Roman" w:hAnsi="Times New Roman" w:cs="Times New Roman"/>
          <w:color w:val="3E3E3E"/>
          <w:sz w:val="24"/>
          <w:szCs w:val="24"/>
          <w:lang w:eastAsia="ru-RU"/>
        </w:rPr>
        <w:t xml:space="preserve">, панорамный бассейн с баром, уроки </w:t>
      </w:r>
      <w:proofErr w:type="spellStart"/>
      <w:r w:rsidRPr="00AF72FC">
        <w:rPr>
          <w:rFonts w:ascii="Times New Roman" w:eastAsia="Times New Roman" w:hAnsi="Times New Roman" w:cs="Times New Roman"/>
          <w:color w:val="3E3E3E"/>
          <w:sz w:val="24"/>
          <w:szCs w:val="24"/>
          <w:lang w:eastAsia="ru-RU"/>
        </w:rPr>
        <w:t>балийской</w:t>
      </w:r>
      <w:proofErr w:type="spellEnd"/>
      <w:r w:rsidRPr="00AF72FC">
        <w:rPr>
          <w:rFonts w:ascii="Times New Roman" w:eastAsia="Times New Roman" w:hAnsi="Times New Roman" w:cs="Times New Roman"/>
          <w:color w:val="3E3E3E"/>
          <w:sz w:val="24"/>
          <w:szCs w:val="24"/>
          <w:lang w:eastAsia="ru-RU"/>
        </w:rPr>
        <w:t xml:space="preserve"> кухни и велосипедные экскурсии, вечерние развлекательные программы, водные виды спорта, несколько кафе и ресторанов (гриль, итальянская и средиземноморская, азиатская и международная кухня), стильные функциональные номера с видом на океан, ухоженный оборудованный частный пляж, большая красивая территория, вкусные завтраки, доброжелательный персонал. Рекомендуем для парного и семейного отдыха с детьми.</w:t>
      </w:r>
    </w:p>
    <w:p w:rsidR="00AF72FC" w:rsidRDefault="00AF72FC" w:rsidP="00AF72FC">
      <w:pPr>
        <w:spacing w:after="0"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Двухместный номер с питанием "завтраки" </w:t>
      </w:r>
    </w:p>
    <w:p w:rsidR="00AF72FC" w:rsidRDefault="00AF72FC" w:rsidP="00AF72FC">
      <w:pPr>
        <w:spacing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Стоимость тура на двоих за 10 ночей — 7961 BYN</w:t>
      </w:r>
    </w:p>
    <w:p w:rsidR="00AF72FC" w:rsidRDefault="00AF72FC" w:rsidP="00AF72FC">
      <w:pPr>
        <w:spacing w:after="0" w:line="270" w:lineRule="atLeast"/>
        <w:jc w:val="both"/>
        <w:rPr>
          <w:rFonts w:ascii="Times New Roman" w:eastAsia="Times New Roman" w:hAnsi="Times New Roman" w:cs="Times New Roman"/>
          <w:color w:val="3E3E3E"/>
          <w:sz w:val="24"/>
          <w:szCs w:val="24"/>
          <w:lang w:eastAsia="ru-RU"/>
        </w:rPr>
      </w:pPr>
      <w:proofErr w:type="spellStart"/>
      <w:r w:rsidRPr="00AF72FC">
        <w:rPr>
          <w:rFonts w:ascii="Times New Roman" w:eastAsia="Times New Roman" w:hAnsi="Times New Roman" w:cs="Times New Roman"/>
          <w:b/>
          <w:bCs/>
          <w:color w:val="3E3E3E"/>
          <w:sz w:val="24"/>
          <w:szCs w:val="24"/>
          <w:lang w:eastAsia="ru-RU"/>
        </w:rPr>
        <w:t>Melia</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Bali</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Indonesia</w:t>
      </w:r>
      <w:proofErr w:type="spellEnd"/>
      <w:r w:rsidRPr="00AF72FC">
        <w:rPr>
          <w:rFonts w:ascii="Times New Roman" w:eastAsia="Times New Roman" w:hAnsi="Times New Roman" w:cs="Times New Roman"/>
          <w:b/>
          <w:bCs/>
          <w:color w:val="3E3E3E"/>
          <w:sz w:val="24"/>
          <w:szCs w:val="24"/>
          <w:lang w:eastAsia="ru-RU"/>
        </w:rPr>
        <w:t xml:space="preserve"> </w:t>
      </w:r>
      <w:proofErr w:type="spellStart"/>
      <w:r w:rsidRPr="00AF72FC">
        <w:rPr>
          <w:rFonts w:ascii="Times New Roman" w:eastAsia="Times New Roman" w:hAnsi="Times New Roman" w:cs="Times New Roman"/>
          <w:b/>
          <w:bCs/>
          <w:color w:val="3E3E3E"/>
          <w:sz w:val="24"/>
          <w:szCs w:val="24"/>
          <w:lang w:eastAsia="ru-RU"/>
        </w:rPr>
        <w:t>Hotel</w:t>
      </w:r>
      <w:proofErr w:type="spellEnd"/>
      <w:r w:rsidRPr="00AF72FC">
        <w:rPr>
          <w:rFonts w:ascii="Times New Roman" w:eastAsia="Times New Roman" w:hAnsi="Times New Roman" w:cs="Times New Roman"/>
          <w:b/>
          <w:bCs/>
          <w:color w:val="3E3E3E"/>
          <w:sz w:val="24"/>
          <w:szCs w:val="24"/>
          <w:lang w:eastAsia="ru-RU"/>
        </w:rPr>
        <w:t xml:space="preserve"> 5*</w:t>
      </w:r>
      <w:r w:rsidRPr="00AF72FC">
        <w:rPr>
          <w:rFonts w:ascii="Times New Roman" w:eastAsia="Times New Roman" w:hAnsi="Times New Roman" w:cs="Times New Roman"/>
          <w:color w:val="3E3E3E"/>
          <w:sz w:val="24"/>
          <w:szCs w:val="24"/>
          <w:lang w:eastAsia="ru-RU"/>
        </w:rPr>
        <w:t xml:space="preserve"> — отель расположен на первой </w:t>
      </w:r>
      <w:proofErr w:type="spellStart"/>
      <w:r w:rsidRPr="00AF72FC">
        <w:rPr>
          <w:rFonts w:ascii="Times New Roman" w:eastAsia="Times New Roman" w:hAnsi="Times New Roman" w:cs="Times New Roman"/>
          <w:color w:val="3E3E3E"/>
          <w:sz w:val="24"/>
          <w:szCs w:val="24"/>
          <w:lang w:eastAsia="ru-RU"/>
        </w:rPr>
        <w:t>берговой</w:t>
      </w:r>
      <w:proofErr w:type="spellEnd"/>
      <w:r w:rsidRPr="00AF72FC">
        <w:rPr>
          <w:rFonts w:ascii="Times New Roman" w:eastAsia="Times New Roman" w:hAnsi="Times New Roman" w:cs="Times New Roman"/>
          <w:color w:val="3E3E3E"/>
          <w:sz w:val="24"/>
          <w:szCs w:val="24"/>
          <w:lang w:eastAsia="ru-RU"/>
        </w:rPr>
        <w:t xml:space="preserve"> линии курорта </w:t>
      </w:r>
      <w:proofErr w:type="spellStart"/>
      <w:r w:rsidRPr="00AF72FC">
        <w:rPr>
          <w:rFonts w:ascii="Times New Roman" w:eastAsia="Times New Roman" w:hAnsi="Times New Roman" w:cs="Times New Roman"/>
          <w:color w:val="3E3E3E"/>
          <w:sz w:val="24"/>
          <w:szCs w:val="24"/>
          <w:lang w:eastAsia="ru-RU"/>
        </w:rPr>
        <w:t>Nusa</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Dua</w:t>
      </w:r>
      <w:proofErr w:type="spellEnd"/>
      <w:r w:rsidRPr="00AF72FC">
        <w:rPr>
          <w:rFonts w:ascii="Times New Roman" w:eastAsia="Times New Roman" w:hAnsi="Times New Roman" w:cs="Times New Roman"/>
          <w:color w:val="3E3E3E"/>
          <w:sz w:val="24"/>
          <w:szCs w:val="24"/>
          <w:lang w:eastAsia="ru-RU"/>
        </w:rPr>
        <w:t xml:space="preserve">, среди тропического сада, в 20 минутах езды от аэропорта. Рядом c </w:t>
      </w:r>
      <w:proofErr w:type="spellStart"/>
      <w:r w:rsidRPr="00AF72FC">
        <w:rPr>
          <w:rFonts w:ascii="Times New Roman" w:eastAsia="Times New Roman" w:hAnsi="Times New Roman" w:cs="Times New Roman"/>
          <w:color w:val="3E3E3E"/>
          <w:sz w:val="24"/>
          <w:szCs w:val="24"/>
          <w:lang w:eastAsia="ru-RU"/>
        </w:rPr>
        <w:t>Bali</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Collection</w:t>
      </w:r>
      <w:proofErr w:type="spellEnd"/>
      <w:r w:rsidRPr="00AF72FC">
        <w:rPr>
          <w:rFonts w:ascii="Times New Roman" w:eastAsia="Times New Roman" w:hAnsi="Times New Roman" w:cs="Times New Roman"/>
          <w:color w:val="3E3E3E"/>
          <w:sz w:val="24"/>
          <w:szCs w:val="24"/>
          <w:lang w:eastAsia="ru-RU"/>
        </w:rPr>
        <w:t xml:space="preserve"> - торгово-развлекательным центром курорта, где расположены рестораны, бутики и магазины сувениров. В непосредственной близости от международного гольф-клуба </w:t>
      </w:r>
      <w:proofErr w:type="spellStart"/>
      <w:r w:rsidRPr="00AF72FC">
        <w:rPr>
          <w:rFonts w:ascii="Times New Roman" w:eastAsia="Times New Roman" w:hAnsi="Times New Roman" w:cs="Times New Roman"/>
          <w:color w:val="3E3E3E"/>
          <w:sz w:val="24"/>
          <w:szCs w:val="24"/>
          <w:lang w:eastAsia="ru-RU"/>
        </w:rPr>
        <w:t>Bali</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Golf</w:t>
      </w:r>
      <w:proofErr w:type="spellEnd"/>
      <w:r w:rsidRPr="00AF72FC">
        <w:rPr>
          <w:rFonts w:ascii="Times New Roman" w:eastAsia="Times New Roman" w:hAnsi="Times New Roman" w:cs="Times New Roman"/>
          <w:color w:val="3E3E3E"/>
          <w:sz w:val="24"/>
          <w:szCs w:val="24"/>
          <w:lang w:eastAsia="ru-RU"/>
        </w:rPr>
        <w:t xml:space="preserve"> &amp; </w:t>
      </w:r>
      <w:proofErr w:type="spellStart"/>
      <w:r w:rsidRPr="00AF72FC">
        <w:rPr>
          <w:rFonts w:ascii="Times New Roman" w:eastAsia="Times New Roman" w:hAnsi="Times New Roman" w:cs="Times New Roman"/>
          <w:color w:val="3E3E3E"/>
          <w:sz w:val="24"/>
          <w:szCs w:val="24"/>
          <w:lang w:eastAsia="ru-RU"/>
        </w:rPr>
        <w:t>Country</w:t>
      </w:r>
      <w:proofErr w:type="spellEnd"/>
      <w:r w:rsidRPr="00AF72FC">
        <w:rPr>
          <w:rFonts w:ascii="Times New Roman" w:eastAsia="Times New Roman" w:hAnsi="Times New Roman" w:cs="Times New Roman"/>
          <w:color w:val="3E3E3E"/>
          <w:sz w:val="24"/>
          <w:szCs w:val="24"/>
          <w:lang w:eastAsia="ru-RU"/>
        </w:rPr>
        <w:t xml:space="preserve"> </w:t>
      </w:r>
      <w:proofErr w:type="spellStart"/>
      <w:r w:rsidRPr="00AF72FC">
        <w:rPr>
          <w:rFonts w:ascii="Times New Roman" w:eastAsia="Times New Roman" w:hAnsi="Times New Roman" w:cs="Times New Roman"/>
          <w:color w:val="3E3E3E"/>
          <w:sz w:val="24"/>
          <w:szCs w:val="24"/>
          <w:lang w:eastAsia="ru-RU"/>
        </w:rPr>
        <w:t>Club</w:t>
      </w:r>
      <w:proofErr w:type="spellEnd"/>
      <w:r w:rsidRPr="00AF72FC">
        <w:rPr>
          <w:rFonts w:ascii="Times New Roman" w:eastAsia="Times New Roman" w:hAnsi="Times New Roman" w:cs="Times New Roman"/>
          <w:color w:val="3E3E3E"/>
          <w:sz w:val="24"/>
          <w:szCs w:val="24"/>
          <w:lang w:eastAsia="ru-RU"/>
        </w:rPr>
        <w:t xml:space="preserve"> и гольф-поля с 18 лунками. В отеле три открытых бассейна, два теннисных корта (с жестким покрытием), SPA-центр, фитнес-центр, настольный теннис, бильярд, баскетбол, пляжный волейбол, сауна, джакузи, массаж, бесплатный </w:t>
      </w:r>
      <w:proofErr w:type="spellStart"/>
      <w:r w:rsidRPr="00AF72FC">
        <w:rPr>
          <w:rFonts w:ascii="Times New Roman" w:eastAsia="Times New Roman" w:hAnsi="Times New Roman" w:cs="Times New Roman"/>
          <w:color w:val="3E3E3E"/>
          <w:sz w:val="24"/>
          <w:szCs w:val="24"/>
          <w:lang w:eastAsia="ru-RU"/>
        </w:rPr>
        <w:t>Wi-Fi</w:t>
      </w:r>
      <w:proofErr w:type="spellEnd"/>
      <w:r w:rsidRPr="00AF72FC">
        <w:rPr>
          <w:rFonts w:ascii="Times New Roman" w:eastAsia="Times New Roman" w:hAnsi="Times New Roman" w:cs="Times New Roman"/>
          <w:color w:val="3E3E3E"/>
          <w:sz w:val="24"/>
          <w:szCs w:val="24"/>
          <w:lang w:eastAsia="ru-RU"/>
        </w:rPr>
        <w:t>.</w:t>
      </w:r>
    </w:p>
    <w:p w:rsidR="00AF72FC" w:rsidRDefault="00AF72FC" w:rsidP="00AF72FC">
      <w:pPr>
        <w:spacing w:after="0"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Двухместный номер с питанием "завтраки" </w:t>
      </w:r>
    </w:p>
    <w:p w:rsidR="00AF72FC" w:rsidRPr="00AF72FC" w:rsidRDefault="00AF72FC" w:rsidP="00AF72FC">
      <w:pPr>
        <w:spacing w:line="270" w:lineRule="atLeast"/>
        <w:jc w:val="both"/>
        <w:rPr>
          <w:rFonts w:ascii="Times New Roman" w:eastAsia="Times New Roman" w:hAnsi="Times New Roman" w:cs="Times New Roman"/>
          <w:b/>
          <w:bCs/>
          <w:color w:val="3E3E3E"/>
          <w:sz w:val="24"/>
          <w:szCs w:val="24"/>
          <w:lang w:eastAsia="ru-RU"/>
        </w:rPr>
      </w:pPr>
      <w:r w:rsidRPr="00AF72FC">
        <w:rPr>
          <w:rFonts w:ascii="Times New Roman" w:eastAsia="Times New Roman" w:hAnsi="Times New Roman" w:cs="Times New Roman"/>
          <w:b/>
          <w:bCs/>
          <w:color w:val="3E3E3E"/>
          <w:sz w:val="24"/>
          <w:szCs w:val="24"/>
          <w:lang w:eastAsia="ru-RU"/>
        </w:rPr>
        <w:t>Стоимость тура на двоих за 10 ночей — 8354 BYN</w:t>
      </w:r>
    </w:p>
    <w:p w:rsidR="00AF72FC" w:rsidRPr="00AF72FC" w:rsidRDefault="00AF72FC" w:rsidP="00AF72FC">
      <w:pPr>
        <w:pBdr>
          <w:bottom w:val="single" w:sz="6" w:space="1" w:color="auto"/>
        </w:pBdr>
        <w:spacing w:line="240" w:lineRule="auto"/>
        <w:rPr>
          <w:rFonts w:ascii="Times New Roman" w:eastAsia="Times New Roman" w:hAnsi="Times New Roman" w:cs="Times New Roman"/>
          <w:i/>
          <w:vanish/>
          <w:sz w:val="24"/>
          <w:szCs w:val="24"/>
          <w:lang w:eastAsia="ru-RU"/>
        </w:rPr>
      </w:pPr>
      <w:r w:rsidRPr="00AF72FC">
        <w:rPr>
          <w:rFonts w:ascii="Times New Roman" w:eastAsia="Times New Roman" w:hAnsi="Times New Roman" w:cs="Times New Roman"/>
          <w:i/>
          <w:vanish/>
          <w:sz w:val="24"/>
          <w:szCs w:val="24"/>
          <w:lang w:eastAsia="ru-RU"/>
        </w:rPr>
        <w:lastRenderedPageBreak/>
        <w:t>Начало формы</w:t>
      </w:r>
    </w:p>
    <w:p w:rsidR="00AF72FC" w:rsidRPr="00AF72FC" w:rsidRDefault="00AF72FC" w:rsidP="00AF72FC">
      <w:pPr>
        <w:pBdr>
          <w:top w:val="single" w:sz="6" w:space="1" w:color="auto"/>
        </w:pBdr>
        <w:spacing w:line="240" w:lineRule="auto"/>
        <w:jc w:val="center"/>
        <w:rPr>
          <w:rFonts w:ascii="Times New Roman" w:eastAsia="Times New Roman" w:hAnsi="Times New Roman" w:cs="Times New Roman"/>
          <w:i/>
          <w:vanish/>
          <w:sz w:val="24"/>
          <w:szCs w:val="24"/>
          <w:lang w:eastAsia="ru-RU"/>
        </w:rPr>
      </w:pPr>
      <w:r w:rsidRPr="00AF72FC">
        <w:rPr>
          <w:rFonts w:ascii="Times New Roman" w:eastAsia="Times New Roman" w:hAnsi="Times New Roman" w:cs="Times New Roman"/>
          <w:i/>
          <w:vanish/>
          <w:sz w:val="24"/>
          <w:szCs w:val="24"/>
          <w:lang w:eastAsia="ru-RU"/>
        </w:rPr>
        <w:t>Конец формы</w:t>
      </w:r>
    </w:p>
    <w:p w:rsidR="00AF72FC" w:rsidRPr="00AF72FC" w:rsidRDefault="00AF72FC" w:rsidP="00AF72FC">
      <w:pPr>
        <w:spacing w:after="0" w:line="270" w:lineRule="atLeast"/>
        <w:jc w:val="both"/>
        <w:rPr>
          <w:rFonts w:ascii="Times New Roman" w:eastAsia="Times New Roman" w:hAnsi="Times New Roman" w:cs="Times New Roman"/>
          <w:i/>
          <w:color w:val="3E3E3E"/>
          <w:sz w:val="24"/>
          <w:szCs w:val="24"/>
          <w:lang w:eastAsia="ru-RU"/>
        </w:rPr>
      </w:pPr>
      <w:r w:rsidRPr="00AF72FC">
        <w:rPr>
          <w:rFonts w:ascii="Times New Roman" w:eastAsia="Times New Roman" w:hAnsi="Times New Roman" w:cs="Times New Roman"/>
          <w:i/>
          <w:color w:val="3E3E3E"/>
          <w:sz w:val="24"/>
          <w:szCs w:val="24"/>
          <w:lang w:eastAsia="ru-RU"/>
        </w:rPr>
        <w:t>Включено:</w:t>
      </w:r>
    </w:p>
    <w:p w:rsidR="00AF72FC" w:rsidRPr="00AF72FC" w:rsidRDefault="00AF72FC" w:rsidP="00AF72FC">
      <w:pPr>
        <w:numPr>
          <w:ilvl w:val="0"/>
          <w:numId w:val="1"/>
        </w:numPr>
        <w:spacing w:after="0"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перелет из Минска;</w:t>
      </w:r>
    </w:p>
    <w:p w:rsidR="00AF72FC" w:rsidRPr="00AF72FC" w:rsidRDefault="00AF72FC" w:rsidP="00AF72FC">
      <w:pPr>
        <w:numPr>
          <w:ilvl w:val="0"/>
          <w:numId w:val="1"/>
        </w:numPr>
        <w:spacing w:before="100" w:beforeAutospacing="1" w:after="0"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внутренние перелеты;</w:t>
      </w:r>
    </w:p>
    <w:p w:rsidR="00AF72FC" w:rsidRPr="00AF72FC" w:rsidRDefault="00AF72FC" w:rsidP="00AF72FC">
      <w:pPr>
        <w:numPr>
          <w:ilvl w:val="0"/>
          <w:numId w:val="1"/>
        </w:numPr>
        <w:spacing w:before="100" w:beforeAutospacing="1" w:after="0"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все трансферы по программе тура;</w:t>
      </w:r>
    </w:p>
    <w:p w:rsidR="00AF72FC" w:rsidRPr="00AF72FC" w:rsidRDefault="00AF72FC" w:rsidP="00AF72FC">
      <w:pPr>
        <w:numPr>
          <w:ilvl w:val="0"/>
          <w:numId w:val="1"/>
        </w:numPr>
        <w:spacing w:before="100" w:beforeAutospacing="1" w:after="0"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экскурсионная программа по маршруту;</w:t>
      </w:r>
    </w:p>
    <w:p w:rsidR="00AF72FC" w:rsidRPr="00AF72FC" w:rsidRDefault="00AF72FC" w:rsidP="00AF72FC">
      <w:pPr>
        <w:numPr>
          <w:ilvl w:val="0"/>
          <w:numId w:val="1"/>
        </w:numPr>
        <w:spacing w:before="100" w:beforeAutospacing="1" w:after="0"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проживание в двухместных номерах в отелях по программе (2 ночи в Сингапуре, 8 ночей на острове Бали);</w:t>
      </w:r>
    </w:p>
    <w:p w:rsidR="00AF72FC" w:rsidRPr="00AF72FC" w:rsidRDefault="00AF72FC" w:rsidP="00AF72FC">
      <w:pPr>
        <w:numPr>
          <w:ilvl w:val="0"/>
          <w:numId w:val="1"/>
        </w:numPr>
        <w:spacing w:before="100" w:beforeAutospacing="1"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питание - завтраки.</w:t>
      </w:r>
    </w:p>
    <w:p w:rsidR="00AF72FC" w:rsidRPr="00AF72FC" w:rsidRDefault="00AF72FC" w:rsidP="00AF72FC">
      <w:pPr>
        <w:spacing w:after="0" w:line="270" w:lineRule="atLeast"/>
        <w:jc w:val="both"/>
        <w:rPr>
          <w:rFonts w:ascii="Times New Roman" w:eastAsia="Times New Roman" w:hAnsi="Times New Roman" w:cs="Times New Roman"/>
          <w:i/>
          <w:color w:val="3E3E3E"/>
          <w:sz w:val="24"/>
          <w:szCs w:val="24"/>
          <w:lang w:eastAsia="ru-RU"/>
        </w:rPr>
      </w:pPr>
      <w:r w:rsidRPr="00AF72FC">
        <w:rPr>
          <w:rFonts w:ascii="Times New Roman" w:eastAsia="Times New Roman" w:hAnsi="Times New Roman" w:cs="Times New Roman"/>
          <w:i/>
          <w:color w:val="3E3E3E"/>
          <w:sz w:val="24"/>
          <w:szCs w:val="24"/>
          <w:lang w:eastAsia="ru-RU"/>
        </w:rPr>
        <w:t>Дополнительно:</w:t>
      </w:r>
    </w:p>
    <w:p w:rsidR="000919AE" w:rsidRPr="000919AE" w:rsidRDefault="000919AE" w:rsidP="000919AE">
      <w:pPr>
        <w:numPr>
          <w:ilvl w:val="0"/>
          <w:numId w:val="2"/>
        </w:numPr>
        <w:spacing w:after="0" w:line="270" w:lineRule="atLeast"/>
        <w:jc w:val="both"/>
        <w:rPr>
          <w:rFonts w:ascii="Times New Roman" w:eastAsia="Times New Roman" w:hAnsi="Times New Roman" w:cs="Times New Roman"/>
          <w:color w:val="3E3E3E"/>
          <w:sz w:val="24"/>
          <w:szCs w:val="24"/>
          <w:lang w:eastAsia="ru-RU"/>
        </w:rPr>
      </w:pPr>
      <w:r w:rsidRPr="000919AE">
        <w:rPr>
          <w:rFonts w:ascii="Times New Roman" w:eastAsia="Times New Roman" w:hAnsi="Times New Roman" w:cs="Times New Roman"/>
          <w:color w:val="3E3E3E"/>
          <w:sz w:val="24"/>
          <w:szCs w:val="24"/>
          <w:lang w:eastAsia="ru-RU"/>
        </w:rPr>
        <w:t>Консультационно-информационная услуга – 45 руб.;</w:t>
      </w:r>
    </w:p>
    <w:p w:rsidR="000919AE" w:rsidRDefault="000919AE" w:rsidP="000919AE">
      <w:pPr>
        <w:numPr>
          <w:ilvl w:val="0"/>
          <w:numId w:val="2"/>
        </w:numPr>
        <w:spacing w:after="0" w:line="270" w:lineRule="atLeast"/>
        <w:jc w:val="both"/>
        <w:rPr>
          <w:rFonts w:ascii="Times New Roman" w:eastAsia="Times New Roman" w:hAnsi="Times New Roman" w:cs="Times New Roman"/>
          <w:color w:val="3E3E3E"/>
          <w:sz w:val="24"/>
          <w:szCs w:val="24"/>
          <w:lang w:eastAsia="ru-RU"/>
        </w:rPr>
      </w:pPr>
      <w:r w:rsidRPr="000919AE">
        <w:rPr>
          <w:rFonts w:ascii="Times New Roman" w:eastAsia="Times New Roman" w:hAnsi="Times New Roman" w:cs="Times New Roman"/>
          <w:color w:val="3E3E3E"/>
          <w:sz w:val="24"/>
          <w:szCs w:val="24"/>
          <w:lang w:eastAsia="ru-RU"/>
        </w:rPr>
        <w:t>Консульский сбор;</w:t>
      </w:r>
    </w:p>
    <w:p w:rsidR="00AF72FC" w:rsidRPr="00AF72FC" w:rsidRDefault="00AF72FC" w:rsidP="00AF72FC">
      <w:pPr>
        <w:numPr>
          <w:ilvl w:val="0"/>
          <w:numId w:val="2"/>
        </w:numPr>
        <w:spacing w:after="0"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входные билеты по программе;</w:t>
      </w:r>
    </w:p>
    <w:p w:rsidR="00AF72FC" w:rsidRPr="00AF72FC" w:rsidRDefault="00AF72FC" w:rsidP="00AF72FC">
      <w:pPr>
        <w:numPr>
          <w:ilvl w:val="0"/>
          <w:numId w:val="2"/>
        </w:numPr>
        <w:spacing w:after="0"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медицинская страховка;</w:t>
      </w:r>
    </w:p>
    <w:p w:rsidR="00AF72FC" w:rsidRPr="00AF72FC" w:rsidRDefault="00AF72FC" w:rsidP="00AF72FC">
      <w:pPr>
        <w:numPr>
          <w:ilvl w:val="0"/>
          <w:numId w:val="2"/>
        </w:numPr>
        <w:spacing w:after="0"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дополнительные экскурсии;</w:t>
      </w:r>
    </w:p>
    <w:p w:rsidR="00AF72FC" w:rsidRPr="00AF72FC" w:rsidRDefault="00AF72FC" w:rsidP="00AF72FC">
      <w:pPr>
        <w:numPr>
          <w:ilvl w:val="0"/>
          <w:numId w:val="2"/>
        </w:numPr>
        <w:spacing w:before="100" w:beforeAutospacing="1" w:line="270" w:lineRule="atLeast"/>
        <w:jc w:val="both"/>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личные расходы.</w:t>
      </w:r>
    </w:p>
    <w:p w:rsidR="00AF72FC" w:rsidRPr="00AF72FC" w:rsidRDefault="00AF72FC" w:rsidP="00AF72FC">
      <w:pPr>
        <w:spacing w:after="0" w:line="270" w:lineRule="atLeast"/>
        <w:rPr>
          <w:rFonts w:ascii="Times New Roman" w:eastAsia="Times New Roman" w:hAnsi="Times New Roman" w:cs="Times New Roman"/>
          <w:color w:val="3E3E3E"/>
          <w:sz w:val="24"/>
          <w:szCs w:val="24"/>
          <w:lang w:eastAsia="ru-RU"/>
        </w:rPr>
      </w:pPr>
      <w:r w:rsidRPr="00AF72FC">
        <w:rPr>
          <w:rFonts w:ascii="Times New Roman" w:eastAsia="Times New Roman" w:hAnsi="Times New Roman" w:cs="Times New Roman"/>
          <w:color w:val="3E3E3E"/>
          <w:sz w:val="24"/>
          <w:szCs w:val="24"/>
          <w:lang w:eastAsia="ru-RU"/>
        </w:rPr>
        <w:t>Минск - Абу-Даби           13:30 – 20:10</w:t>
      </w:r>
      <w:r w:rsidRPr="00AF72FC">
        <w:rPr>
          <w:rFonts w:ascii="Times New Roman" w:eastAsia="Times New Roman" w:hAnsi="Times New Roman" w:cs="Times New Roman"/>
          <w:color w:val="3E3E3E"/>
          <w:sz w:val="24"/>
          <w:szCs w:val="24"/>
          <w:lang w:eastAsia="ru-RU"/>
        </w:rPr>
        <w:br/>
        <w:t>Абу-Даби - Сингапур      21:55 – 09:55</w:t>
      </w:r>
      <w:r w:rsidRPr="00AF72FC">
        <w:rPr>
          <w:rFonts w:ascii="Times New Roman" w:eastAsia="Times New Roman" w:hAnsi="Times New Roman" w:cs="Times New Roman"/>
          <w:color w:val="3E3E3E"/>
          <w:sz w:val="24"/>
          <w:szCs w:val="24"/>
          <w:lang w:eastAsia="ru-RU"/>
        </w:rPr>
        <w:br/>
        <w:t xml:space="preserve">Сингапур - </w:t>
      </w:r>
      <w:proofErr w:type="spellStart"/>
      <w:r w:rsidRPr="00AF72FC">
        <w:rPr>
          <w:rFonts w:ascii="Times New Roman" w:eastAsia="Times New Roman" w:hAnsi="Times New Roman" w:cs="Times New Roman"/>
          <w:color w:val="3E3E3E"/>
          <w:sz w:val="24"/>
          <w:szCs w:val="24"/>
          <w:lang w:eastAsia="ru-RU"/>
        </w:rPr>
        <w:t>Денпасар</w:t>
      </w:r>
      <w:proofErr w:type="spellEnd"/>
      <w:r w:rsidRPr="00AF72FC">
        <w:rPr>
          <w:rFonts w:ascii="Times New Roman" w:eastAsia="Times New Roman" w:hAnsi="Times New Roman" w:cs="Times New Roman"/>
          <w:color w:val="3E3E3E"/>
          <w:sz w:val="24"/>
          <w:szCs w:val="24"/>
          <w:lang w:eastAsia="ru-RU"/>
        </w:rPr>
        <w:t>      17:00 – 19:50</w:t>
      </w:r>
      <w:r w:rsidRPr="00AF72FC">
        <w:rPr>
          <w:rFonts w:ascii="Times New Roman" w:eastAsia="Times New Roman" w:hAnsi="Times New Roman" w:cs="Times New Roman"/>
          <w:color w:val="3E3E3E"/>
          <w:sz w:val="24"/>
          <w:szCs w:val="24"/>
          <w:lang w:eastAsia="ru-RU"/>
        </w:rPr>
        <w:br/>
      </w:r>
      <w:proofErr w:type="spellStart"/>
      <w:r w:rsidRPr="00AF72FC">
        <w:rPr>
          <w:rFonts w:ascii="Times New Roman" w:eastAsia="Times New Roman" w:hAnsi="Times New Roman" w:cs="Times New Roman"/>
          <w:color w:val="3E3E3E"/>
          <w:sz w:val="24"/>
          <w:szCs w:val="24"/>
          <w:lang w:eastAsia="ru-RU"/>
        </w:rPr>
        <w:t>Денпасар</w:t>
      </w:r>
      <w:proofErr w:type="spellEnd"/>
      <w:r w:rsidRPr="00AF72FC">
        <w:rPr>
          <w:rFonts w:ascii="Times New Roman" w:eastAsia="Times New Roman" w:hAnsi="Times New Roman" w:cs="Times New Roman"/>
          <w:color w:val="3E3E3E"/>
          <w:sz w:val="24"/>
          <w:szCs w:val="24"/>
          <w:lang w:eastAsia="ru-RU"/>
        </w:rPr>
        <w:t xml:space="preserve"> - Джакарта      18:20 – 19:15</w:t>
      </w:r>
      <w:r w:rsidRPr="00AF72FC">
        <w:rPr>
          <w:rFonts w:ascii="Times New Roman" w:eastAsia="Times New Roman" w:hAnsi="Times New Roman" w:cs="Times New Roman"/>
          <w:color w:val="3E3E3E"/>
          <w:sz w:val="24"/>
          <w:szCs w:val="24"/>
          <w:lang w:eastAsia="ru-RU"/>
        </w:rPr>
        <w:br/>
        <w:t>Джакарта - Абу-Даби      00:40 – 06:00</w:t>
      </w:r>
      <w:r w:rsidRPr="00AF72FC">
        <w:rPr>
          <w:rFonts w:ascii="Times New Roman" w:eastAsia="Times New Roman" w:hAnsi="Times New Roman" w:cs="Times New Roman"/>
          <w:color w:val="3E3E3E"/>
          <w:sz w:val="24"/>
          <w:szCs w:val="24"/>
          <w:lang w:eastAsia="ru-RU"/>
        </w:rPr>
        <w:br/>
        <w:t>Абу-Даби - Минск           07:40 – 12:30</w:t>
      </w:r>
    </w:p>
    <w:p w:rsidR="00E623BA" w:rsidRPr="00AF72FC" w:rsidRDefault="00E623BA">
      <w:pPr>
        <w:rPr>
          <w:rFonts w:ascii="Times New Roman" w:hAnsi="Times New Roman" w:cs="Times New Roman"/>
          <w:sz w:val="24"/>
          <w:szCs w:val="24"/>
        </w:rPr>
      </w:pPr>
    </w:p>
    <w:sectPr w:rsidR="00E623BA" w:rsidRPr="00AF7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6F91"/>
    <w:multiLevelType w:val="multilevel"/>
    <w:tmpl w:val="AF6C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C7AC9"/>
    <w:multiLevelType w:val="multilevel"/>
    <w:tmpl w:val="9BE4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FC"/>
    <w:rsid w:val="000919AE"/>
    <w:rsid w:val="009D3FAB"/>
    <w:rsid w:val="00AC48AA"/>
    <w:rsid w:val="00AF72FC"/>
    <w:rsid w:val="00E6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5251"/>
  <w15:chartTrackingRefBased/>
  <w15:docId w15:val="{AFE35774-074C-4BC9-B6F9-3D4B6419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2FC"/>
    <w:pPr>
      <w:spacing w:after="200" w:line="276" w:lineRule="auto"/>
    </w:pPr>
  </w:style>
  <w:style w:type="paragraph" w:styleId="1">
    <w:name w:val="heading 1"/>
    <w:basedOn w:val="a"/>
    <w:link w:val="10"/>
    <w:uiPriority w:val="9"/>
    <w:qFormat/>
    <w:rsid w:val="00AF7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72FC"/>
    <w:rPr>
      <w:color w:val="0000FF"/>
      <w:u w:val="single"/>
    </w:rPr>
  </w:style>
  <w:style w:type="character" w:customStyle="1" w:styleId="10">
    <w:name w:val="Заголовок 1 Знак"/>
    <w:basedOn w:val="a0"/>
    <w:link w:val="1"/>
    <w:uiPriority w:val="9"/>
    <w:rsid w:val="00AF72FC"/>
    <w:rPr>
      <w:rFonts w:ascii="Times New Roman" w:eastAsia="Times New Roman" w:hAnsi="Times New Roman" w:cs="Times New Roman"/>
      <w:b/>
      <w:bCs/>
      <w:kern w:val="36"/>
      <w:sz w:val="48"/>
      <w:szCs w:val="48"/>
      <w:lang w:eastAsia="ru-RU"/>
    </w:rPr>
  </w:style>
  <w:style w:type="character" w:customStyle="1" w:styleId="tip">
    <w:name w:val="tip"/>
    <w:basedOn w:val="a0"/>
    <w:rsid w:val="00AF72FC"/>
  </w:style>
  <w:style w:type="character" w:styleId="a5">
    <w:name w:val="Strong"/>
    <w:basedOn w:val="a0"/>
    <w:uiPriority w:val="22"/>
    <w:qFormat/>
    <w:rsid w:val="00AF72FC"/>
    <w:rPr>
      <w:b/>
      <w:bCs/>
    </w:rPr>
  </w:style>
  <w:style w:type="paragraph" w:styleId="z-">
    <w:name w:val="HTML Top of Form"/>
    <w:basedOn w:val="a"/>
    <w:next w:val="a"/>
    <w:link w:val="z-0"/>
    <w:hidden/>
    <w:uiPriority w:val="99"/>
    <w:semiHidden/>
    <w:unhideWhenUsed/>
    <w:rsid w:val="00AF72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72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F72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F72FC"/>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03913">
      <w:bodyDiv w:val="1"/>
      <w:marLeft w:val="0"/>
      <w:marRight w:val="0"/>
      <w:marTop w:val="0"/>
      <w:marBottom w:val="0"/>
      <w:divBdr>
        <w:top w:val="none" w:sz="0" w:space="0" w:color="auto"/>
        <w:left w:val="none" w:sz="0" w:space="0" w:color="auto"/>
        <w:bottom w:val="none" w:sz="0" w:space="0" w:color="auto"/>
        <w:right w:val="none" w:sz="0" w:space="0" w:color="auto"/>
      </w:divBdr>
    </w:div>
    <w:div w:id="1797719511">
      <w:bodyDiv w:val="1"/>
      <w:marLeft w:val="0"/>
      <w:marRight w:val="0"/>
      <w:marTop w:val="0"/>
      <w:marBottom w:val="0"/>
      <w:divBdr>
        <w:top w:val="none" w:sz="0" w:space="0" w:color="auto"/>
        <w:left w:val="none" w:sz="0" w:space="0" w:color="auto"/>
        <w:bottom w:val="none" w:sz="0" w:space="0" w:color="auto"/>
        <w:right w:val="none" w:sz="0" w:space="0" w:color="auto"/>
      </w:divBdr>
      <w:divsChild>
        <w:div w:id="1482430874">
          <w:marLeft w:val="0"/>
          <w:marRight w:val="0"/>
          <w:marTop w:val="0"/>
          <w:marBottom w:val="0"/>
          <w:divBdr>
            <w:top w:val="none" w:sz="0" w:space="0" w:color="auto"/>
            <w:left w:val="none" w:sz="0" w:space="0" w:color="auto"/>
            <w:bottom w:val="none" w:sz="0" w:space="0" w:color="auto"/>
            <w:right w:val="none" w:sz="0" w:space="0" w:color="auto"/>
          </w:divBdr>
        </w:div>
        <w:div w:id="930696381">
          <w:marLeft w:val="0"/>
          <w:marRight w:val="0"/>
          <w:marTop w:val="0"/>
          <w:marBottom w:val="0"/>
          <w:divBdr>
            <w:top w:val="none" w:sz="0" w:space="0" w:color="auto"/>
            <w:left w:val="none" w:sz="0" w:space="0" w:color="auto"/>
            <w:bottom w:val="none" w:sz="0" w:space="0" w:color="auto"/>
            <w:right w:val="none" w:sz="0" w:space="0" w:color="auto"/>
          </w:divBdr>
        </w:div>
        <w:div w:id="385684128">
          <w:marLeft w:val="0"/>
          <w:marRight w:val="0"/>
          <w:marTop w:val="0"/>
          <w:marBottom w:val="0"/>
          <w:divBdr>
            <w:top w:val="none" w:sz="0" w:space="0" w:color="auto"/>
            <w:left w:val="none" w:sz="0" w:space="0" w:color="auto"/>
            <w:bottom w:val="none" w:sz="0" w:space="0" w:color="auto"/>
            <w:right w:val="none" w:sz="0" w:space="0" w:color="auto"/>
          </w:divBdr>
        </w:div>
        <w:div w:id="603465853">
          <w:marLeft w:val="0"/>
          <w:marRight w:val="0"/>
          <w:marTop w:val="0"/>
          <w:marBottom w:val="0"/>
          <w:divBdr>
            <w:top w:val="none" w:sz="0" w:space="0" w:color="auto"/>
            <w:left w:val="none" w:sz="0" w:space="0" w:color="auto"/>
            <w:bottom w:val="none" w:sz="0" w:space="0" w:color="auto"/>
            <w:right w:val="none" w:sz="0" w:space="0" w:color="auto"/>
          </w:divBdr>
        </w:div>
        <w:div w:id="1228609257">
          <w:marLeft w:val="0"/>
          <w:marRight w:val="0"/>
          <w:marTop w:val="0"/>
          <w:marBottom w:val="0"/>
          <w:divBdr>
            <w:top w:val="none" w:sz="0" w:space="0" w:color="auto"/>
            <w:left w:val="none" w:sz="0" w:space="0" w:color="auto"/>
            <w:bottom w:val="none" w:sz="0" w:space="0" w:color="auto"/>
            <w:right w:val="none" w:sz="0" w:space="0" w:color="auto"/>
          </w:divBdr>
        </w:div>
        <w:div w:id="1796604658">
          <w:marLeft w:val="0"/>
          <w:marRight w:val="0"/>
          <w:marTop w:val="0"/>
          <w:marBottom w:val="0"/>
          <w:divBdr>
            <w:top w:val="none" w:sz="0" w:space="0" w:color="auto"/>
            <w:left w:val="none" w:sz="0" w:space="0" w:color="auto"/>
            <w:bottom w:val="none" w:sz="0" w:space="0" w:color="auto"/>
            <w:right w:val="none" w:sz="0" w:space="0" w:color="auto"/>
          </w:divBdr>
        </w:div>
        <w:div w:id="269776044">
          <w:marLeft w:val="0"/>
          <w:marRight w:val="0"/>
          <w:marTop w:val="0"/>
          <w:marBottom w:val="0"/>
          <w:divBdr>
            <w:top w:val="none" w:sz="0" w:space="0" w:color="auto"/>
            <w:left w:val="none" w:sz="0" w:space="0" w:color="auto"/>
            <w:bottom w:val="none" w:sz="0" w:space="0" w:color="auto"/>
            <w:right w:val="none" w:sz="0" w:space="0" w:color="auto"/>
          </w:divBdr>
        </w:div>
        <w:div w:id="437988742">
          <w:marLeft w:val="0"/>
          <w:marRight w:val="0"/>
          <w:marTop w:val="0"/>
          <w:marBottom w:val="0"/>
          <w:divBdr>
            <w:top w:val="none" w:sz="0" w:space="0" w:color="auto"/>
            <w:left w:val="none" w:sz="0" w:space="0" w:color="auto"/>
            <w:bottom w:val="none" w:sz="0" w:space="0" w:color="auto"/>
            <w:right w:val="none" w:sz="0" w:space="0" w:color="auto"/>
          </w:divBdr>
        </w:div>
        <w:div w:id="2112046421">
          <w:marLeft w:val="0"/>
          <w:marRight w:val="0"/>
          <w:marTop w:val="75"/>
          <w:marBottom w:val="75"/>
          <w:divBdr>
            <w:top w:val="none" w:sz="0" w:space="0" w:color="auto"/>
            <w:left w:val="none" w:sz="0" w:space="0" w:color="auto"/>
            <w:bottom w:val="none" w:sz="0" w:space="0" w:color="auto"/>
            <w:right w:val="none" w:sz="0" w:space="0" w:color="auto"/>
          </w:divBdr>
        </w:div>
        <w:div w:id="1133787887">
          <w:marLeft w:val="0"/>
          <w:marRight w:val="0"/>
          <w:marTop w:val="0"/>
          <w:marBottom w:val="0"/>
          <w:divBdr>
            <w:top w:val="none" w:sz="0" w:space="0" w:color="auto"/>
            <w:left w:val="none" w:sz="0" w:space="0" w:color="auto"/>
            <w:bottom w:val="none" w:sz="0" w:space="0" w:color="auto"/>
            <w:right w:val="none" w:sz="0" w:space="0" w:color="auto"/>
          </w:divBdr>
          <w:divsChild>
            <w:div w:id="1066803807">
              <w:marLeft w:val="0"/>
              <w:marRight w:val="0"/>
              <w:marTop w:val="0"/>
              <w:marBottom w:val="0"/>
              <w:divBdr>
                <w:top w:val="none" w:sz="0" w:space="0" w:color="auto"/>
                <w:left w:val="none" w:sz="0" w:space="0" w:color="auto"/>
                <w:bottom w:val="none" w:sz="0" w:space="0" w:color="auto"/>
                <w:right w:val="none" w:sz="0" w:space="0" w:color="auto"/>
              </w:divBdr>
            </w:div>
            <w:div w:id="266229684">
              <w:marLeft w:val="0"/>
              <w:marRight w:val="0"/>
              <w:marTop w:val="0"/>
              <w:marBottom w:val="0"/>
              <w:divBdr>
                <w:top w:val="none" w:sz="0" w:space="0" w:color="auto"/>
                <w:left w:val="none" w:sz="0" w:space="0" w:color="auto"/>
                <w:bottom w:val="none" w:sz="0" w:space="0" w:color="auto"/>
                <w:right w:val="none" w:sz="0" w:space="0" w:color="auto"/>
              </w:divBdr>
              <w:divsChild>
                <w:div w:id="4582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tour.b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 Darya</dc:creator>
  <cp:keywords/>
  <dc:description/>
  <cp:lastModifiedBy>Akimova Darya</cp:lastModifiedBy>
  <cp:revision>1</cp:revision>
  <dcterms:created xsi:type="dcterms:W3CDTF">2019-02-25T12:19:00Z</dcterms:created>
  <dcterms:modified xsi:type="dcterms:W3CDTF">2019-02-25T13:30:00Z</dcterms:modified>
</cp:coreProperties>
</file>